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99" w:rsidRDefault="00C34C99" w:rsidP="00C34C99">
      <w:pPr>
        <w:spacing w:line="500" w:lineRule="exact"/>
        <w:jc w:val="center"/>
        <w:rPr>
          <w:rFonts w:ascii="方正小标宋简体" w:eastAsia="方正小标宋简体" w:hint="eastAsia"/>
          <w:snapToGrid w:val="0"/>
          <w:spacing w:val="-16"/>
          <w:sz w:val="36"/>
          <w:szCs w:val="36"/>
        </w:rPr>
      </w:pPr>
    </w:p>
    <w:p w:rsidR="00C34C99" w:rsidRDefault="00C34C99" w:rsidP="00C34C99">
      <w:pPr>
        <w:spacing w:line="500" w:lineRule="exact"/>
        <w:jc w:val="center"/>
        <w:rPr>
          <w:rFonts w:ascii="方正小标宋简体" w:eastAsia="方正小标宋简体" w:hint="eastAsia"/>
          <w:snapToGrid w:val="0"/>
          <w:spacing w:val="-16"/>
          <w:sz w:val="36"/>
          <w:szCs w:val="36"/>
        </w:rPr>
      </w:pPr>
    </w:p>
    <w:p w:rsidR="00C34C99" w:rsidRDefault="00C34C99" w:rsidP="00C34C99">
      <w:pPr>
        <w:spacing w:line="500" w:lineRule="exact"/>
        <w:jc w:val="center"/>
        <w:rPr>
          <w:rFonts w:ascii="方正小标宋简体" w:eastAsia="方正小标宋简体" w:hint="eastAsia"/>
          <w:snapToGrid w:val="0"/>
          <w:spacing w:val="-16"/>
          <w:sz w:val="36"/>
          <w:szCs w:val="36"/>
        </w:rPr>
      </w:pPr>
    </w:p>
    <w:p w:rsidR="00C34C99" w:rsidRDefault="00C34C99" w:rsidP="00C34C99">
      <w:pPr>
        <w:spacing w:line="500" w:lineRule="exact"/>
        <w:jc w:val="center"/>
        <w:rPr>
          <w:rFonts w:ascii="方正小标宋简体" w:eastAsia="方正小标宋简体" w:hint="eastAsia"/>
          <w:snapToGrid w:val="0"/>
          <w:spacing w:val="-16"/>
          <w:sz w:val="36"/>
          <w:szCs w:val="36"/>
        </w:rPr>
      </w:pPr>
    </w:p>
    <w:p w:rsidR="00C34C99" w:rsidRPr="0047060F" w:rsidRDefault="00C34C99" w:rsidP="00C34C99">
      <w:pPr>
        <w:spacing w:line="500" w:lineRule="exact"/>
        <w:jc w:val="center"/>
        <w:rPr>
          <w:rFonts w:ascii="方正小标宋简体" w:eastAsia="方正小标宋简体" w:hint="eastAsia"/>
          <w:snapToGrid w:val="0"/>
          <w:spacing w:val="-16"/>
          <w:sz w:val="36"/>
          <w:szCs w:val="36"/>
        </w:rPr>
      </w:pPr>
      <w:r w:rsidRPr="0047060F">
        <w:rPr>
          <w:rFonts w:ascii="方正小标宋简体" w:eastAsia="方正小标宋简体" w:hint="eastAsia"/>
          <w:snapToGrid w:val="0"/>
          <w:spacing w:val="-16"/>
          <w:sz w:val="36"/>
          <w:szCs w:val="36"/>
        </w:rPr>
        <w:t>现行继续有效的局发行政规范性文件目录（4件）</w:t>
      </w:r>
    </w:p>
    <w:p w:rsidR="00C34C99" w:rsidRDefault="00C34C99" w:rsidP="00C34C99">
      <w:pPr>
        <w:spacing w:line="320" w:lineRule="exact"/>
        <w:ind w:firstLineChars="1100" w:firstLine="2420"/>
        <w:rPr>
          <w:rFonts w:ascii="仿宋_GB2312" w:eastAsia="仿宋_GB2312" w:hint="eastAsia"/>
          <w:spacing w:val="-30"/>
          <w:sz w:val="28"/>
        </w:rPr>
      </w:pPr>
    </w:p>
    <w:tbl>
      <w:tblPr>
        <w:tblW w:w="0" w:type="auto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6"/>
        <w:gridCol w:w="5845"/>
        <w:gridCol w:w="3196"/>
      </w:tblGrid>
      <w:tr w:rsidR="00C34C99" w:rsidTr="003F3921">
        <w:trPr>
          <w:trHeight w:hRule="exact" w:val="565"/>
        </w:trPr>
        <w:tc>
          <w:tcPr>
            <w:tcW w:w="1106" w:type="dxa"/>
            <w:vAlign w:val="center"/>
          </w:tcPr>
          <w:p w:rsidR="00C34C99" w:rsidRDefault="00C34C99" w:rsidP="003F3921">
            <w:pPr>
              <w:spacing w:line="320" w:lineRule="exact"/>
              <w:jc w:val="center"/>
              <w:rPr>
                <w:rFonts w:ascii="黑体" w:eastAsia="黑体" w:hint="eastAsia"/>
                <w:spacing w:val="-30"/>
                <w:sz w:val="28"/>
              </w:rPr>
            </w:pPr>
            <w:r>
              <w:rPr>
                <w:rFonts w:ascii="黑体" w:eastAsia="黑体" w:hint="eastAsia"/>
                <w:spacing w:val="-30"/>
                <w:sz w:val="28"/>
              </w:rPr>
              <w:t>序号</w:t>
            </w:r>
          </w:p>
        </w:tc>
        <w:tc>
          <w:tcPr>
            <w:tcW w:w="5845" w:type="dxa"/>
            <w:vAlign w:val="center"/>
          </w:tcPr>
          <w:p w:rsidR="00C34C99" w:rsidRDefault="00C34C99" w:rsidP="003F3921">
            <w:pPr>
              <w:spacing w:line="320" w:lineRule="exact"/>
              <w:jc w:val="center"/>
              <w:rPr>
                <w:rFonts w:ascii="黑体" w:eastAsia="黑体" w:hint="eastAsia"/>
                <w:spacing w:val="-30"/>
                <w:sz w:val="28"/>
              </w:rPr>
            </w:pPr>
            <w:r>
              <w:rPr>
                <w:rFonts w:ascii="黑体" w:eastAsia="黑体" w:hint="eastAsia"/>
                <w:spacing w:val="-30"/>
                <w:sz w:val="28"/>
              </w:rPr>
              <w:t>文件名称</w:t>
            </w:r>
          </w:p>
        </w:tc>
        <w:tc>
          <w:tcPr>
            <w:tcW w:w="3196" w:type="dxa"/>
            <w:vAlign w:val="center"/>
          </w:tcPr>
          <w:p w:rsidR="00C34C99" w:rsidRDefault="00C34C99" w:rsidP="003F3921">
            <w:pPr>
              <w:spacing w:line="320" w:lineRule="exact"/>
              <w:jc w:val="center"/>
              <w:rPr>
                <w:rFonts w:ascii="黑体" w:eastAsia="黑体" w:hint="eastAsia"/>
                <w:spacing w:val="-30"/>
                <w:sz w:val="28"/>
              </w:rPr>
            </w:pPr>
            <w:r>
              <w:rPr>
                <w:rFonts w:ascii="黑体" w:eastAsia="黑体" w:hint="eastAsia"/>
                <w:spacing w:val="-30"/>
                <w:sz w:val="28"/>
              </w:rPr>
              <w:t>文号</w:t>
            </w:r>
          </w:p>
        </w:tc>
      </w:tr>
      <w:tr w:rsidR="00C34C99" w:rsidTr="003F3921">
        <w:trPr>
          <w:trHeight w:hRule="exact" w:val="792"/>
        </w:trPr>
        <w:tc>
          <w:tcPr>
            <w:tcW w:w="1106" w:type="dxa"/>
            <w:vAlign w:val="center"/>
          </w:tcPr>
          <w:p w:rsidR="00C34C99" w:rsidRDefault="00C34C99" w:rsidP="003F3921">
            <w:pPr>
              <w:spacing w:line="400" w:lineRule="exact"/>
              <w:jc w:val="center"/>
              <w:rPr>
                <w:rFonts w:ascii="仿宋_GB2312" w:eastAsia="仿宋_GB2312" w:cs="宋体" w:hint="eastAsia"/>
                <w:spacing w:val="-40"/>
                <w:sz w:val="28"/>
              </w:rPr>
            </w:pPr>
            <w:r>
              <w:rPr>
                <w:rFonts w:ascii="仿宋_GB2312" w:eastAsia="仿宋_GB2312" w:cs="宋体" w:hint="eastAsia"/>
                <w:spacing w:val="-40"/>
                <w:sz w:val="28"/>
              </w:rPr>
              <w:t>1</w:t>
            </w:r>
          </w:p>
        </w:tc>
        <w:tc>
          <w:tcPr>
            <w:tcW w:w="5845" w:type="dxa"/>
            <w:vAlign w:val="center"/>
          </w:tcPr>
          <w:p w:rsidR="00C34C99" w:rsidRDefault="00C34C99" w:rsidP="003F3921">
            <w:pPr>
              <w:spacing w:line="400" w:lineRule="exact"/>
              <w:rPr>
                <w:rFonts w:ascii="仿宋_GB2312" w:eastAsia="仿宋_GB2312" w:cs="宋体" w:hint="eastAsia"/>
                <w:spacing w:val="-4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关于核定鄞州区农业水价的通知</w:t>
            </w:r>
          </w:p>
        </w:tc>
        <w:tc>
          <w:tcPr>
            <w:tcW w:w="3196" w:type="dxa"/>
            <w:vAlign w:val="center"/>
          </w:tcPr>
          <w:p w:rsidR="00C34C99" w:rsidRDefault="00C34C99" w:rsidP="003F3921">
            <w:pPr>
              <w:spacing w:line="400" w:lineRule="exac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鄞水〔2020〕27号</w:t>
            </w:r>
          </w:p>
        </w:tc>
      </w:tr>
      <w:tr w:rsidR="00C34C99" w:rsidTr="003F3921">
        <w:trPr>
          <w:trHeight w:hRule="exact" w:val="792"/>
        </w:trPr>
        <w:tc>
          <w:tcPr>
            <w:tcW w:w="1106" w:type="dxa"/>
            <w:vAlign w:val="center"/>
          </w:tcPr>
          <w:p w:rsidR="00C34C99" w:rsidRDefault="00C34C99" w:rsidP="003F3921">
            <w:pPr>
              <w:spacing w:line="400" w:lineRule="exact"/>
              <w:jc w:val="center"/>
              <w:rPr>
                <w:rFonts w:ascii="仿宋_GB2312" w:eastAsia="仿宋_GB2312" w:cs="宋体" w:hint="eastAsia"/>
                <w:spacing w:val="-40"/>
                <w:sz w:val="28"/>
              </w:rPr>
            </w:pPr>
            <w:r>
              <w:rPr>
                <w:rFonts w:ascii="仿宋_GB2312" w:eastAsia="仿宋_GB2312" w:cs="宋体" w:hint="eastAsia"/>
                <w:spacing w:val="-40"/>
                <w:sz w:val="28"/>
              </w:rPr>
              <w:t>2</w:t>
            </w:r>
          </w:p>
        </w:tc>
        <w:tc>
          <w:tcPr>
            <w:tcW w:w="5845" w:type="dxa"/>
            <w:vAlign w:val="center"/>
          </w:tcPr>
          <w:p w:rsidR="00C34C99" w:rsidRDefault="00C34C99" w:rsidP="003F3921">
            <w:pPr>
              <w:spacing w:line="400" w:lineRule="exact"/>
              <w:rPr>
                <w:rFonts w:ascii="仿宋_GB2312" w:eastAsia="仿宋_GB2312" w:cs="宋体" w:hint="eastAsia"/>
                <w:spacing w:val="-4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鄞州区农业水价综合改革精准补贴和节水奖励办法</w:t>
            </w:r>
          </w:p>
        </w:tc>
        <w:tc>
          <w:tcPr>
            <w:tcW w:w="3196" w:type="dxa"/>
            <w:vAlign w:val="center"/>
          </w:tcPr>
          <w:p w:rsidR="00C34C99" w:rsidRDefault="00C34C99" w:rsidP="003F3921">
            <w:pPr>
              <w:spacing w:line="400" w:lineRule="exac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鄞水〔2020〕25号</w:t>
            </w:r>
          </w:p>
        </w:tc>
      </w:tr>
      <w:tr w:rsidR="00C34C99" w:rsidTr="003F3921">
        <w:trPr>
          <w:trHeight w:hRule="exact" w:val="792"/>
        </w:trPr>
        <w:tc>
          <w:tcPr>
            <w:tcW w:w="1106" w:type="dxa"/>
            <w:vAlign w:val="center"/>
          </w:tcPr>
          <w:p w:rsidR="00C34C99" w:rsidRDefault="00C34C99" w:rsidP="003F3921">
            <w:pPr>
              <w:spacing w:line="400" w:lineRule="exact"/>
              <w:jc w:val="center"/>
              <w:rPr>
                <w:rFonts w:ascii="仿宋_GB2312" w:eastAsia="仿宋_GB2312" w:cs="宋体" w:hint="eastAsia"/>
                <w:spacing w:val="-40"/>
                <w:sz w:val="28"/>
              </w:rPr>
            </w:pPr>
            <w:r>
              <w:rPr>
                <w:rFonts w:ascii="仿宋_GB2312" w:eastAsia="仿宋_GB2312" w:cs="宋体" w:hint="eastAsia"/>
                <w:spacing w:val="-40"/>
                <w:sz w:val="28"/>
              </w:rPr>
              <w:t>3</w:t>
            </w:r>
          </w:p>
        </w:tc>
        <w:tc>
          <w:tcPr>
            <w:tcW w:w="5845" w:type="dxa"/>
            <w:vAlign w:val="center"/>
          </w:tcPr>
          <w:p w:rsidR="00C34C99" w:rsidRDefault="00C34C99" w:rsidP="003F3921">
            <w:pPr>
              <w:spacing w:line="400" w:lineRule="exac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宁波市鄞州区建设项目施工自备取水管理办法</w:t>
            </w:r>
          </w:p>
        </w:tc>
        <w:tc>
          <w:tcPr>
            <w:tcW w:w="3196" w:type="dxa"/>
            <w:vAlign w:val="center"/>
          </w:tcPr>
          <w:p w:rsidR="00C34C99" w:rsidRDefault="00C34C99" w:rsidP="003F3921">
            <w:pPr>
              <w:spacing w:line="400" w:lineRule="exac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鄞水〔2020〕23号</w:t>
            </w:r>
          </w:p>
        </w:tc>
      </w:tr>
      <w:tr w:rsidR="00C34C99" w:rsidTr="003F3921">
        <w:trPr>
          <w:trHeight w:hRule="exact" w:val="1357"/>
        </w:trPr>
        <w:tc>
          <w:tcPr>
            <w:tcW w:w="1106" w:type="dxa"/>
            <w:vAlign w:val="center"/>
          </w:tcPr>
          <w:p w:rsidR="00C34C99" w:rsidRDefault="00C34C99" w:rsidP="003F3921">
            <w:pPr>
              <w:spacing w:line="400" w:lineRule="exact"/>
              <w:jc w:val="center"/>
              <w:rPr>
                <w:rFonts w:ascii="仿宋_GB2312" w:eastAsia="仿宋_GB2312" w:cs="宋体" w:hint="eastAsia"/>
                <w:spacing w:val="-40"/>
                <w:sz w:val="28"/>
              </w:rPr>
            </w:pPr>
            <w:r>
              <w:rPr>
                <w:rFonts w:ascii="仿宋_GB2312" w:eastAsia="仿宋_GB2312" w:cs="宋体" w:hint="eastAsia"/>
                <w:spacing w:val="-40"/>
                <w:sz w:val="28"/>
              </w:rPr>
              <w:t>4</w:t>
            </w:r>
          </w:p>
        </w:tc>
        <w:tc>
          <w:tcPr>
            <w:tcW w:w="5845" w:type="dxa"/>
            <w:vAlign w:val="center"/>
          </w:tcPr>
          <w:p w:rsidR="00C34C99" w:rsidRDefault="00C34C99" w:rsidP="003F3921">
            <w:pPr>
              <w:spacing w:line="400" w:lineRule="exac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鄞州区节水型单位（非居民、非工业）、节水宣传教育基地创建及优秀优秀宣教单位、节水器具推广专项资金补助管理办法</w:t>
            </w:r>
          </w:p>
        </w:tc>
        <w:tc>
          <w:tcPr>
            <w:tcW w:w="3196" w:type="dxa"/>
            <w:vAlign w:val="center"/>
          </w:tcPr>
          <w:p w:rsidR="00C34C99" w:rsidRDefault="00C34C99" w:rsidP="003F3921">
            <w:pPr>
              <w:spacing w:line="400" w:lineRule="exac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鄞水〔2020〕38号</w:t>
            </w:r>
          </w:p>
        </w:tc>
      </w:tr>
    </w:tbl>
    <w:p w:rsidR="00C34C99" w:rsidRDefault="00C34C99" w:rsidP="00C34C99">
      <w:pPr>
        <w:pStyle w:val="a5"/>
        <w:spacing w:before="0" w:beforeAutospacing="0" w:after="0" w:afterAutospacing="0" w:line="550" w:lineRule="exact"/>
        <w:rPr>
          <w:rFonts w:ascii="仿宋_GB2312" w:eastAsia="仿宋_GB2312" w:hint="eastAsia"/>
          <w:sz w:val="32"/>
        </w:rPr>
      </w:pPr>
    </w:p>
    <w:p w:rsidR="00092FD9" w:rsidRDefault="00092FD9"/>
    <w:sectPr w:rsidR="00092FD9" w:rsidSect="00092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EC4" w:rsidRDefault="00764EC4" w:rsidP="00C34C99">
      <w:r>
        <w:separator/>
      </w:r>
    </w:p>
  </w:endnote>
  <w:endnote w:type="continuationSeparator" w:id="0">
    <w:p w:rsidR="00764EC4" w:rsidRDefault="00764EC4" w:rsidP="00C34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EC4" w:rsidRDefault="00764EC4" w:rsidP="00C34C99">
      <w:r>
        <w:separator/>
      </w:r>
    </w:p>
  </w:footnote>
  <w:footnote w:type="continuationSeparator" w:id="0">
    <w:p w:rsidR="00764EC4" w:rsidRDefault="00764EC4" w:rsidP="00C34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C99"/>
    <w:rsid w:val="00092FD9"/>
    <w:rsid w:val="00764EC4"/>
    <w:rsid w:val="00C3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4C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4C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4C99"/>
    <w:rPr>
      <w:sz w:val="18"/>
      <w:szCs w:val="18"/>
    </w:rPr>
  </w:style>
  <w:style w:type="paragraph" w:styleId="a5">
    <w:name w:val="Normal (Web)"/>
    <w:basedOn w:val="a"/>
    <w:qFormat/>
    <w:rsid w:val="00C34C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唐亚糯</dc:creator>
  <cp:keywords/>
  <dc:description/>
  <cp:lastModifiedBy>唐亚糯</cp:lastModifiedBy>
  <cp:revision>2</cp:revision>
  <dcterms:created xsi:type="dcterms:W3CDTF">2021-11-26T07:03:00Z</dcterms:created>
  <dcterms:modified xsi:type="dcterms:W3CDTF">2021-11-26T07:03:00Z</dcterms:modified>
</cp:coreProperties>
</file>