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74" w:rsidRDefault="005B4DC1" w:rsidP="005B4DC1">
      <w:pPr>
        <w:jc w:val="center"/>
        <w:rPr>
          <w:rFonts w:ascii="微软雅黑" w:eastAsia="微软雅黑" w:hAnsi="微软雅黑"/>
          <w:sz w:val="36"/>
          <w:szCs w:val="36"/>
        </w:rPr>
      </w:pPr>
      <w:r w:rsidRPr="005B4DC1">
        <w:rPr>
          <w:rFonts w:ascii="微软雅黑" w:eastAsia="微软雅黑" w:hAnsi="微软雅黑" w:hint="eastAsia"/>
          <w:sz w:val="36"/>
          <w:szCs w:val="36"/>
        </w:rPr>
        <w:t>关于开展</w:t>
      </w:r>
      <w:r w:rsidR="003919A9">
        <w:rPr>
          <w:rFonts w:ascii="微软雅黑" w:eastAsia="微软雅黑" w:hAnsi="微软雅黑" w:hint="eastAsia"/>
          <w:sz w:val="36"/>
          <w:szCs w:val="36"/>
        </w:rPr>
        <w:t>2017</w:t>
      </w:r>
      <w:r w:rsidRPr="005B4DC1">
        <w:rPr>
          <w:rFonts w:ascii="微软雅黑" w:eastAsia="微软雅黑" w:hAnsi="微软雅黑" w:hint="eastAsia"/>
          <w:sz w:val="36"/>
          <w:szCs w:val="36"/>
        </w:rPr>
        <w:t>年度小微企业“行业转型升级成长之星”</w:t>
      </w:r>
      <w:r w:rsidR="0014008B">
        <w:rPr>
          <w:rFonts w:ascii="微软雅黑" w:eastAsia="微软雅黑" w:hAnsi="微软雅黑" w:hint="eastAsia"/>
          <w:sz w:val="36"/>
          <w:szCs w:val="36"/>
        </w:rPr>
        <w:t>申报</w:t>
      </w:r>
      <w:r w:rsidRPr="005B4DC1">
        <w:rPr>
          <w:rFonts w:ascii="微软雅黑" w:eastAsia="微软雅黑" w:hAnsi="微软雅黑" w:hint="eastAsia"/>
          <w:sz w:val="36"/>
          <w:szCs w:val="36"/>
        </w:rPr>
        <w:t>的</w:t>
      </w:r>
      <w:r w:rsidR="0014008B">
        <w:rPr>
          <w:rFonts w:ascii="微软雅黑" w:eastAsia="微软雅黑" w:hAnsi="微软雅黑" w:hint="eastAsia"/>
          <w:sz w:val="36"/>
          <w:szCs w:val="36"/>
        </w:rPr>
        <w:t>公告</w:t>
      </w:r>
    </w:p>
    <w:p w:rsidR="005B4DC1" w:rsidRDefault="0014008B" w:rsidP="0014008B">
      <w:pPr>
        <w:ind w:firstLineChars="195" w:firstLine="624"/>
        <w:rPr>
          <w:rFonts w:ascii="微软雅黑" w:eastAsia="微软雅黑" w:hAnsi="微软雅黑"/>
          <w:sz w:val="32"/>
          <w:szCs w:val="32"/>
        </w:rPr>
      </w:pPr>
      <w:r>
        <w:rPr>
          <w:rFonts w:ascii="微软雅黑" w:eastAsia="微软雅黑" w:hAnsi="微软雅黑" w:hint="eastAsia"/>
          <w:sz w:val="32"/>
          <w:szCs w:val="32"/>
        </w:rPr>
        <w:t>为进一步发挥典型示范带动作用，</w:t>
      </w:r>
      <w:r w:rsidRPr="0014008B">
        <w:rPr>
          <w:rFonts w:ascii="微软雅黑" w:eastAsia="微软雅黑" w:hAnsi="微软雅黑" w:hint="eastAsia"/>
          <w:sz w:val="32"/>
          <w:szCs w:val="32"/>
        </w:rPr>
        <w:t>根据《宁波市人民政府关于印发宁波市</w:t>
      </w:r>
      <w:r w:rsidRPr="0014008B">
        <w:rPr>
          <w:rFonts w:ascii="微软雅黑" w:eastAsia="微软雅黑" w:hAnsi="微软雅黑"/>
          <w:sz w:val="32"/>
          <w:szCs w:val="32"/>
        </w:rPr>
        <w:t>“</w:t>
      </w:r>
      <w:r w:rsidRPr="0014008B">
        <w:rPr>
          <w:rFonts w:ascii="微软雅黑" w:eastAsia="微软雅黑" w:hAnsi="微软雅黑" w:hint="eastAsia"/>
          <w:sz w:val="32"/>
          <w:szCs w:val="32"/>
        </w:rPr>
        <w:t>小微企业三年成长计划</w:t>
      </w:r>
      <w:r w:rsidRPr="0014008B">
        <w:rPr>
          <w:rFonts w:ascii="微软雅黑" w:eastAsia="微软雅黑" w:hAnsi="微软雅黑"/>
          <w:sz w:val="32"/>
          <w:szCs w:val="32"/>
        </w:rPr>
        <w:t>”</w:t>
      </w:r>
      <w:r w:rsidRPr="0014008B">
        <w:rPr>
          <w:rFonts w:ascii="微软雅黑" w:eastAsia="微软雅黑" w:hAnsi="微软雅黑" w:hint="eastAsia"/>
          <w:sz w:val="32"/>
          <w:szCs w:val="32"/>
        </w:rPr>
        <w:t>（</w:t>
      </w:r>
      <w:r w:rsidRPr="0014008B">
        <w:rPr>
          <w:rFonts w:ascii="微软雅黑" w:eastAsia="微软雅黑" w:hAnsi="微软雅黑"/>
          <w:sz w:val="32"/>
          <w:szCs w:val="32"/>
        </w:rPr>
        <w:t>2015</w:t>
      </w:r>
      <w:r w:rsidRPr="0014008B">
        <w:rPr>
          <w:rFonts w:ascii="微软雅黑" w:eastAsia="微软雅黑" w:hAnsi="微软雅黑" w:hint="eastAsia"/>
          <w:sz w:val="32"/>
          <w:szCs w:val="32"/>
        </w:rPr>
        <w:t>～</w:t>
      </w:r>
      <w:r w:rsidRPr="0014008B">
        <w:rPr>
          <w:rFonts w:ascii="微软雅黑" w:eastAsia="微软雅黑" w:hAnsi="微软雅黑"/>
          <w:sz w:val="32"/>
          <w:szCs w:val="32"/>
        </w:rPr>
        <w:t>2017</w:t>
      </w:r>
      <w:r w:rsidRPr="0014008B">
        <w:rPr>
          <w:rFonts w:ascii="微软雅黑" w:eastAsia="微软雅黑" w:hAnsi="微软雅黑" w:hint="eastAsia"/>
          <w:sz w:val="32"/>
          <w:szCs w:val="32"/>
        </w:rPr>
        <w:t>年）实施方案的通知》（甬政发〔</w:t>
      </w:r>
      <w:r w:rsidRPr="0014008B">
        <w:rPr>
          <w:rFonts w:ascii="微软雅黑" w:eastAsia="微软雅黑" w:hAnsi="微软雅黑"/>
          <w:sz w:val="32"/>
          <w:szCs w:val="32"/>
        </w:rPr>
        <w:t>2015</w:t>
      </w:r>
      <w:r w:rsidRPr="0014008B">
        <w:rPr>
          <w:rFonts w:ascii="微软雅黑" w:eastAsia="微软雅黑" w:hAnsi="微软雅黑" w:hint="eastAsia"/>
          <w:sz w:val="32"/>
          <w:szCs w:val="32"/>
        </w:rPr>
        <w:t>〕</w:t>
      </w:r>
      <w:r w:rsidRPr="0014008B">
        <w:rPr>
          <w:rFonts w:ascii="微软雅黑" w:eastAsia="微软雅黑" w:hAnsi="微软雅黑"/>
          <w:sz w:val="32"/>
          <w:szCs w:val="32"/>
        </w:rPr>
        <w:t>208</w:t>
      </w:r>
      <w:r w:rsidRPr="0014008B">
        <w:rPr>
          <w:rFonts w:ascii="微软雅黑" w:eastAsia="微软雅黑" w:hAnsi="微软雅黑" w:hint="eastAsia"/>
          <w:sz w:val="32"/>
          <w:szCs w:val="32"/>
        </w:rPr>
        <w:t>号）及宁波市小微企业创业创新基地城市示范领导小组办公室、宁波市财政局《关于印发宁波市小微企业创业创新基地城市示范专项资金使用管理实施细则的通知》（甬两创办〔</w:t>
      </w:r>
      <w:r w:rsidRPr="0014008B">
        <w:rPr>
          <w:rFonts w:ascii="微软雅黑" w:eastAsia="微软雅黑" w:hAnsi="微软雅黑"/>
          <w:sz w:val="32"/>
          <w:szCs w:val="32"/>
        </w:rPr>
        <w:t>2017</w:t>
      </w:r>
      <w:r w:rsidRPr="0014008B">
        <w:rPr>
          <w:rFonts w:ascii="微软雅黑" w:eastAsia="微软雅黑" w:hAnsi="微软雅黑" w:hint="eastAsia"/>
          <w:sz w:val="32"/>
          <w:szCs w:val="32"/>
        </w:rPr>
        <w:t>〕</w:t>
      </w:r>
      <w:r w:rsidRPr="0014008B">
        <w:rPr>
          <w:rFonts w:ascii="微软雅黑" w:eastAsia="微软雅黑" w:hAnsi="微软雅黑"/>
          <w:sz w:val="32"/>
          <w:szCs w:val="32"/>
        </w:rPr>
        <w:t>2</w:t>
      </w:r>
      <w:r w:rsidRPr="0014008B">
        <w:rPr>
          <w:rFonts w:ascii="微软雅黑" w:eastAsia="微软雅黑" w:hAnsi="微软雅黑" w:hint="eastAsia"/>
          <w:sz w:val="32"/>
          <w:szCs w:val="32"/>
        </w:rPr>
        <w:t>号）精神，决定开展</w:t>
      </w:r>
      <w:r w:rsidR="003919A9">
        <w:rPr>
          <w:rFonts w:ascii="微软雅黑" w:eastAsia="微软雅黑" w:hAnsi="微软雅黑"/>
          <w:sz w:val="32"/>
          <w:szCs w:val="32"/>
        </w:rPr>
        <w:t>201</w:t>
      </w:r>
      <w:r w:rsidR="003919A9">
        <w:rPr>
          <w:rFonts w:ascii="微软雅黑" w:eastAsia="微软雅黑" w:hAnsi="微软雅黑" w:hint="eastAsia"/>
          <w:sz w:val="32"/>
          <w:szCs w:val="32"/>
        </w:rPr>
        <w:t>7</w:t>
      </w:r>
      <w:r w:rsidRPr="0014008B">
        <w:rPr>
          <w:rFonts w:ascii="微软雅黑" w:eastAsia="微软雅黑" w:hAnsi="微软雅黑" w:hint="eastAsia"/>
          <w:sz w:val="32"/>
          <w:szCs w:val="32"/>
        </w:rPr>
        <w:t>年度小微企业</w:t>
      </w:r>
      <w:r w:rsidRPr="0014008B">
        <w:rPr>
          <w:rFonts w:ascii="微软雅黑" w:eastAsia="微软雅黑" w:hAnsi="微软雅黑"/>
          <w:sz w:val="32"/>
          <w:szCs w:val="32"/>
        </w:rPr>
        <w:t>“</w:t>
      </w:r>
      <w:r w:rsidRPr="0014008B">
        <w:rPr>
          <w:rFonts w:ascii="微软雅黑" w:eastAsia="微软雅黑" w:hAnsi="微软雅黑" w:hint="eastAsia"/>
          <w:sz w:val="32"/>
          <w:szCs w:val="32"/>
        </w:rPr>
        <w:t>行业转型升级成长之星</w:t>
      </w:r>
      <w:r w:rsidRPr="0014008B">
        <w:rPr>
          <w:rFonts w:ascii="微软雅黑" w:eastAsia="微软雅黑" w:hAnsi="微软雅黑"/>
          <w:sz w:val="32"/>
          <w:szCs w:val="32"/>
        </w:rPr>
        <w:t>”</w:t>
      </w:r>
      <w:r w:rsidRPr="0014008B">
        <w:rPr>
          <w:rFonts w:ascii="微软雅黑" w:eastAsia="微软雅黑" w:hAnsi="微软雅黑" w:hint="eastAsia"/>
          <w:sz w:val="32"/>
          <w:szCs w:val="32"/>
        </w:rPr>
        <w:t>推荐申报工作。现将有关事项</w:t>
      </w:r>
      <w:r>
        <w:rPr>
          <w:rFonts w:ascii="微软雅黑" w:eastAsia="微软雅黑" w:hAnsi="微软雅黑" w:hint="eastAsia"/>
          <w:sz w:val="32"/>
          <w:szCs w:val="32"/>
        </w:rPr>
        <w:t>公告</w:t>
      </w:r>
      <w:r w:rsidRPr="0014008B">
        <w:rPr>
          <w:rFonts w:ascii="微软雅黑" w:eastAsia="微软雅黑" w:hAnsi="微软雅黑" w:hint="eastAsia"/>
          <w:sz w:val="32"/>
          <w:szCs w:val="32"/>
        </w:rPr>
        <w:t>如下：</w:t>
      </w:r>
    </w:p>
    <w:p w:rsidR="005B4DC1" w:rsidRPr="005B4DC1" w:rsidRDefault="005B4DC1" w:rsidP="005B4DC1">
      <w:pPr>
        <w:pStyle w:val="a5"/>
        <w:numPr>
          <w:ilvl w:val="0"/>
          <w:numId w:val="1"/>
        </w:numPr>
        <w:ind w:firstLineChars="0"/>
        <w:rPr>
          <w:rFonts w:ascii="微软雅黑" w:eastAsia="微软雅黑" w:hAnsi="微软雅黑"/>
          <w:sz w:val="32"/>
          <w:szCs w:val="32"/>
        </w:rPr>
      </w:pPr>
      <w:r w:rsidRPr="005B4DC1">
        <w:rPr>
          <w:rFonts w:ascii="微软雅黑" w:eastAsia="微软雅黑" w:hAnsi="微软雅黑" w:hint="eastAsia"/>
          <w:sz w:val="32"/>
          <w:szCs w:val="32"/>
        </w:rPr>
        <w:t>申报条件</w:t>
      </w:r>
    </w:p>
    <w:p w:rsidR="005B4DC1" w:rsidRPr="005B4DC1" w:rsidRDefault="005B4DC1" w:rsidP="005B4DC1">
      <w:pPr>
        <w:widowControl/>
        <w:spacing w:line="560" w:lineRule="exact"/>
        <w:ind w:firstLineChars="200" w:firstLine="640"/>
        <w:jc w:val="left"/>
        <w:rPr>
          <w:rFonts w:ascii="微软雅黑" w:eastAsia="微软雅黑" w:hAnsi="微软雅黑"/>
          <w:sz w:val="32"/>
          <w:szCs w:val="32"/>
        </w:rPr>
      </w:pPr>
      <w:r w:rsidRPr="005B4DC1">
        <w:rPr>
          <w:rFonts w:ascii="微软雅黑" w:eastAsia="微软雅黑" w:hAnsi="微软雅黑"/>
          <w:sz w:val="32"/>
          <w:szCs w:val="32"/>
        </w:rPr>
        <w:t>1.</w:t>
      </w:r>
      <w:r w:rsidRPr="005B4DC1">
        <w:rPr>
          <w:rFonts w:ascii="微软雅黑" w:eastAsia="微软雅黑" w:hAnsi="微软雅黑" w:hint="eastAsia"/>
          <w:sz w:val="32"/>
          <w:szCs w:val="32"/>
        </w:rPr>
        <w:t>在我</w:t>
      </w:r>
      <w:r w:rsidR="0014008B">
        <w:rPr>
          <w:rFonts w:ascii="微软雅黑" w:eastAsia="微软雅黑" w:hAnsi="微软雅黑" w:hint="eastAsia"/>
          <w:sz w:val="32"/>
          <w:szCs w:val="32"/>
        </w:rPr>
        <w:t>区</w:t>
      </w:r>
      <w:r w:rsidRPr="005B4DC1">
        <w:rPr>
          <w:rFonts w:ascii="微软雅黑" w:eastAsia="微软雅黑" w:hAnsi="微软雅黑" w:hint="eastAsia"/>
          <w:sz w:val="32"/>
          <w:szCs w:val="32"/>
        </w:rPr>
        <w:t>注册登记满</w:t>
      </w:r>
      <w:r w:rsidRPr="005B4DC1">
        <w:rPr>
          <w:rFonts w:ascii="微软雅黑" w:eastAsia="微软雅黑" w:hAnsi="微软雅黑"/>
          <w:sz w:val="32"/>
          <w:szCs w:val="32"/>
        </w:rPr>
        <w:t>3</w:t>
      </w:r>
      <w:r w:rsidRPr="005B4DC1">
        <w:rPr>
          <w:rFonts w:ascii="微软雅黑" w:eastAsia="微软雅黑" w:hAnsi="微软雅黑" w:hint="eastAsia"/>
          <w:sz w:val="32"/>
          <w:szCs w:val="32"/>
        </w:rPr>
        <w:t>年以上，</w:t>
      </w:r>
      <w:r w:rsidR="0014008B">
        <w:rPr>
          <w:rFonts w:ascii="微软雅黑" w:eastAsia="微软雅黑" w:hAnsi="微软雅黑" w:hint="eastAsia"/>
          <w:sz w:val="32"/>
          <w:szCs w:val="32"/>
        </w:rPr>
        <w:t>信用良好，</w:t>
      </w:r>
      <w:r w:rsidRPr="005B4DC1">
        <w:rPr>
          <w:rFonts w:ascii="微软雅黑" w:eastAsia="微软雅黑" w:hAnsi="微软雅黑" w:hint="eastAsia"/>
          <w:sz w:val="32"/>
          <w:szCs w:val="32"/>
        </w:rPr>
        <w:t>近三年（</w:t>
      </w:r>
      <w:r w:rsidRPr="005B4DC1">
        <w:rPr>
          <w:rFonts w:ascii="微软雅黑" w:eastAsia="微软雅黑" w:hAnsi="微软雅黑"/>
          <w:sz w:val="32"/>
          <w:szCs w:val="32"/>
        </w:rPr>
        <w:t>2015</w:t>
      </w:r>
      <w:r w:rsidRPr="005B4DC1">
        <w:rPr>
          <w:rFonts w:ascii="微软雅黑" w:eastAsia="微软雅黑" w:hAnsi="微软雅黑" w:hint="eastAsia"/>
          <w:sz w:val="32"/>
          <w:szCs w:val="32"/>
        </w:rPr>
        <w:t>－</w:t>
      </w:r>
      <w:r w:rsidRPr="005B4DC1">
        <w:rPr>
          <w:rFonts w:ascii="微软雅黑" w:eastAsia="微软雅黑" w:hAnsi="微软雅黑"/>
          <w:sz w:val="32"/>
          <w:szCs w:val="32"/>
        </w:rPr>
        <w:t>2017</w:t>
      </w:r>
      <w:r w:rsidRPr="005B4DC1">
        <w:rPr>
          <w:rFonts w:ascii="微软雅黑" w:eastAsia="微软雅黑" w:hAnsi="微软雅黑" w:hint="eastAsia"/>
          <w:sz w:val="32"/>
          <w:szCs w:val="32"/>
        </w:rPr>
        <w:t>）无安全生产、产品质量、环境保护、知识产权、工商税务、司法惩戒等违法违规及不良记录。</w:t>
      </w:r>
    </w:p>
    <w:p w:rsidR="005B4DC1" w:rsidRPr="005B4DC1" w:rsidRDefault="005B4DC1" w:rsidP="005B4DC1">
      <w:pPr>
        <w:widowControl/>
        <w:tabs>
          <w:tab w:val="left" w:pos="900"/>
          <w:tab w:val="left" w:pos="1080"/>
        </w:tabs>
        <w:spacing w:line="560" w:lineRule="exact"/>
        <w:ind w:firstLineChars="200" w:firstLine="640"/>
        <w:jc w:val="left"/>
        <w:rPr>
          <w:rFonts w:ascii="微软雅黑" w:eastAsia="微软雅黑" w:hAnsi="微软雅黑"/>
          <w:sz w:val="32"/>
          <w:szCs w:val="32"/>
        </w:rPr>
      </w:pPr>
      <w:r w:rsidRPr="005B4DC1">
        <w:rPr>
          <w:rFonts w:ascii="微软雅黑" w:eastAsia="微软雅黑" w:hAnsi="微软雅黑"/>
          <w:sz w:val="32"/>
          <w:szCs w:val="32"/>
        </w:rPr>
        <w:t>2.</w:t>
      </w:r>
      <w:r w:rsidR="0014008B">
        <w:rPr>
          <w:rFonts w:ascii="微软雅黑" w:eastAsia="微软雅黑" w:hAnsi="微软雅黑" w:hint="eastAsia"/>
          <w:sz w:val="32"/>
          <w:szCs w:val="32"/>
        </w:rPr>
        <w:t>企业发展前景好，成长性高，具有一定的生产经营规模。</w:t>
      </w:r>
      <w:r w:rsidRPr="005B4DC1">
        <w:rPr>
          <w:rFonts w:ascii="微软雅黑" w:eastAsia="微软雅黑" w:hAnsi="微软雅黑" w:hint="eastAsia"/>
          <w:sz w:val="32"/>
          <w:szCs w:val="32"/>
        </w:rPr>
        <w:t>企业年销售额（营业额）</w:t>
      </w:r>
      <w:r w:rsidRPr="005B4DC1">
        <w:rPr>
          <w:rFonts w:ascii="微软雅黑" w:eastAsia="微软雅黑" w:hAnsi="微软雅黑"/>
          <w:sz w:val="32"/>
          <w:szCs w:val="32"/>
        </w:rPr>
        <w:t>1000</w:t>
      </w:r>
      <w:r w:rsidRPr="005B4DC1">
        <w:rPr>
          <w:rFonts w:ascii="微软雅黑" w:eastAsia="微软雅黑" w:hAnsi="微软雅黑" w:hint="eastAsia"/>
          <w:sz w:val="32"/>
          <w:szCs w:val="32"/>
        </w:rPr>
        <w:t>万元（人民币，以下同）以上，从事农林牧副渔业或服务业的可以放宽至</w:t>
      </w:r>
      <w:r w:rsidRPr="005B4DC1">
        <w:rPr>
          <w:rFonts w:ascii="微软雅黑" w:eastAsia="微软雅黑" w:hAnsi="微软雅黑"/>
          <w:sz w:val="32"/>
          <w:szCs w:val="32"/>
        </w:rPr>
        <w:t>500</w:t>
      </w:r>
      <w:r w:rsidRPr="005B4DC1">
        <w:rPr>
          <w:rFonts w:ascii="微软雅黑" w:eastAsia="微软雅黑" w:hAnsi="微软雅黑" w:hint="eastAsia"/>
          <w:sz w:val="32"/>
          <w:szCs w:val="32"/>
        </w:rPr>
        <w:t>万元以上。近三年来企业各方面指标增长较快：（</w:t>
      </w:r>
      <w:r w:rsidRPr="005B4DC1">
        <w:rPr>
          <w:rFonts w:ascii="微软雅黑" w:eastAsia="微软雅黑" w:hAnsi="微软雅黑"/>
          <w:sz w:val="32"/>
          <w:szCs w:val="32"/>
        </w:rPr>
        <w:t>1</w:t>
      </w:r>
      <w:r w:rsidRPr="005B4DC1">
        <w:rPr>
          <w:rFonts w:ascii="微软雅黑" w:eastAsia="微软雅黑" w:hAnsi="微软雅黑" w:hint="eastAsia"/>
          <w:sz w:val="32"/>
          <w:szCs w:val="32"/>
        </w:rPr>
        <w:t>）营业额（销售额）年均增长</w:t>
      </w:r>
      <w:r w:rsidRPr="005B4DC1">
        <w:rPr>
          <w:rFonts w:ascii="微软雅黑" w:eastAsia="微软雅黑" w:hAnsi="微软雅黑"/>
          <w:sz w:val="32"/>
          <w:szCs w:val="32"/>
        </w:rPr>
        <w:t>25%</w:t>
      </w:r>
      <w:r w:rsidRPr="005B4DC1">
        <w:rPr>
          <w:rFonts w:ascii="微软雅黑" w:eastAsia="微软雅黑" w:hAnsi="微软雅黑" w:hint="eastAsia"/>
          <w:sz w:val="32"/>
          <w:szCs w:val="32"/>
        </w:rPr>
        <w:t>以上；（</w:t>
      </w:r>
      <w:r w:rsidRPr="005B4DC1">
        <w:rPr>
          <w:rFonts w:ascii="微软雅黑" w:eastAsia="微软雅黑" w:hAnsi="微软雅黑"/>
          <w:sz w:val="32"/>
          <w:szCs w:val="32"/>
        </w:rPr>
        <w:t>2</w:t>
      </w:r>
      <w:r w:rsidRPr="005B4DC1">
        <w:rPr>
          <w:rFonts w:ascii="微软雅黑" w:eastAsia="微软雅黑" w:hAnsi="微软雅黑" w:hint="eastAsia"/>
          <w:sz w:val="32"/>
          <w:szCs w:val="32"/>
        </w:rPr>
        <w:t>）利润、税收年均增长</w:t>
      </w:r>
      <w:r w:rsidRPr="005B4DC1">
        <w:rPr>
          <w:rFonts w:ascii="微软雅黑" w:eastAsia="微软雅黑" w:hAnsi="微软雅黑"/>
          <w:sz w:val="32"/>
          <w:szCs w:val="32"/>
        </w:rPr>
        <w:t>15%</w:t>
      </w:r>
      <w:r w:rsidRPr="005B4DC1">
        <w:rPr>
          <w:rFonts w:ascii="微软雅黑" w:eastAsia="微软雅黑" w:hAnsi="微软雅黑" w:hint="eastAsia"/>
          <w:sz w:val="32"/>
          <w:szCs w:val="32"/>
        </w:rPr>
        <w:t>以上；（</w:t>
      </w:r>
      <w:r w:rsidRPr="005B4DC1">
        <w:rPr>
          <w:rFonts w:ascii="微软雅黑" w:eastAsia="微软雅黑" w:hAnsi="微软雅黑"/>
          <w:sz w:val="32"/>
          <w:szCs w:val="32"/>
        </w:rPr>
        <w:t>3</w:t>
      </w:r>
      <w:r w:rsidRPr="005B4DC1">
        <w:rPr>
          <w:rFonts w:ascii="微软雅黑" w:eastAsia="微软雅黑" w:hAnsi="微软雅黑" w:hint="eastAsia"/>
          <w:sz w:val="32"/>
          <w:szCs w:val="32"/>
        </w:rPr>
        <w:t>）用于技术改造、内部管理等投入逐年增加，企业净资产年均增长</w:t>
      </w:r>
      <w:r w:rsidRPr="005B4DC1">
        <w:rPr>
          <w:rFonts w:ascii="微软雅黑" w:eastAsia="微软雅黑" w:hAnsi="微软雅黑"/>
          <w:sz w:val="32"/>
          <w:szCs w:val="32"/>
        </w:rPr>
        <w:t>10%</w:t>
      </w:r>
      <w:r w:rsidRPr="005B4DC1">
        <w:rPr>
          <w:rFonts w:ascii="微软雅黑" w:eastAsia="微软雅黑" w:hAnsi="微软雅黑" w:hint="eastAsia"/>
          <w:sz w:val="32"/>
          <w:szCs w:val="32"/>
        </w:rPr>
        <w:t>以上。</w:t>
      </w:r>
    </w:p>
    <w:p w:rsidR="005B4DC1" w:rsidRPr="005B4DC1" w:rsidRDefault="005B4DC1" w:rsidP="005B4DC1">
      <w:pPr>
        <w:widowControl/>
        <w:spacing w:line="560" w:lineRule="exact"/>
        <w:ind w:firstLineChars="200" w:firstLine="640"/>
        <w:jc w:val="left"/>
        <w:rPr>
          <w:rFonts w:ascii="微软雅黑" w:eastAsia="微软雅黑" w:hAnsi="微软雅黑"/>
          <w:sz w:val="32"/>
          <w:szCs w:val="32"/>
        </w:rPr>
      </w:pPr>
      <w:r w:rsidRPr="005B4DC1">
        <w:rPr>
          <w:rFonts w:ascii="微软雅黑" w:eastAsia="微软雅黑" w:hAnsi="微软雅黑"/>
          <w:sz w:val="32"/>
          <w:szCs w:val="32"/>
        </w:rPr>
        <w:t>3.</w:t>
      </w:r>
      <w:r w:rsidRPr="005B4DC1">
        <w:rPr>
          <w:rFonts w:ascii="微软雅黑" w:eastAsia="微软雅黑" w:hAnsi="微软雅黑" w:hint="eastAsia"/>
          <w:sz w:val="32"/>
          <w:szCs w:val="32"/>
        </w:rPr>
        <w:t>在同行业中处于领先优势，并至少具备以下一项条件：（</w:t>
      </w:r>
      <w:r w:rsidRPr="005B4DC1">
        <w:rPr>
          <w:rFonts w:ascii="微软雅黑" w:eastAsia="微软雅黑" w:hAnsi="微软雅黑"/>
          <w:sz w:val="32"/>
          <w:szCs w:val="32"/>
        </w:rPr>
        <w:t>1</w:t>
      </w:r>
      <w:r w:rsidRPr="005B4DC1">
        <w:rPr>
          <w:rFonts w:ascii="微软雅黑" w:eastAsia="微软雅黑" w:hAnsi="微软雅黑" w:hint="eastAsia"/>
          <w:sz w:val="32"/>
          <w:szCs w:val="32"/>
        </w:rPr>
        <w:t>）在细分行业中占有先导地位，主导产品或服务项目在</w:t>
      </w:r>
      <w:r w:rsidRPr="005B4DC1">
        <w:rPr>
          <w:rFonts w:ascii="微软雅黑" w:eastAsia="微软雅黑" w:hAnsi="微软雅黑" w:hint="eastAsia"/>
          <w:sz w:val="32"/>
          <w:szCs w:val="32"/>
        </w:rPr>
        <w:lastRenderedPageBreak/>
        <w:t>国内细分行业中拥有较高的市场份额；（</w:t>
      </w:r>
      <w:r w:rsidRPr="005B4DC1">
        <w:rPr>
          <w:rFonts w:ascii="微软雅黑" w:eastAsia="微软雅黑" w:hAnsi="微软雅黑"/>
          <w:sz w:val="32"/>
          <w:szCs w:val="32"/>
        </w:rPr>
        <w:t>2</w:t>
      </w:r>
      <w:r w:rsidRPr="005B4DC1">
        <w:rPr>
          <w:rFonts w:ascii="微软雅黑" w:eastAsia="微软雅黑" w:hAnsi="微软雅黑" w:hint="eastAsia"/>
          <w:sz w:val="32"/>
          <w:szCs w:val="32"/>
        </w:rPr>
        <w:t>）为科技型小微企业，拥有核心自主知识产权（专利权或著作权），技术开发经费占当年销售收入的比例不低于</w:t>
      </w:r>
      <w:r w:rsidRPr="005B4DC1">
        <w:rPr>
          <w:rFonts w:ascii="微软雅黑" w:eastAsia="微软雅黑" w:hAnsi="微软雅黑"/>
          <w:sz w:val="32"/>
          <w:szCs w:val="32"/>
        </w:rPr>
        <w:t>3%</w:t>
      </w:r>
      <w:r w:rsidRPr="005B4DC1">
        <w:rPr>
          <w:rFonts w:ascii="微软雅黑" w:eastAsia="微软雅黑" w:hAnsi="微软雅黑" w:hint="eastAsia"/>
          <w:sz w:val="32"/>
          <w:szCs w:val="32"/>
        </w:rPr>
        <w:t>，属市级以上科技型、创新型、高新技术等小微企业；（</w:t>
      </w:r>
      <w:r w:rsidRPr="005B4DC1">
        <w:rPr>
          <w:rFonts w:ascii="微软雅黑" w:eastAsia="微软雅黑" w:hAnsi="微软雅黑"/>
          <w:sz w:val="32"/>
          <w:szCs w:val="32"/>
        </w:rPr>
        <w:t>3</w:t>
      </w:r>
      <w:r w:rsidRPr="005B4DC1">
        <w:rPr>
          <w:rFonts w:ascii="微软雅黑" w:eastAsia="微软雅黑" w:hAnsi="微软雅黑" w:hint="eastAsia"/>
          <w:sz w:val="32"/>
          <w:szCs w:val="32"/>
        </w:rPr>
        <w:t>）为自主知名品牌企业，注重商标品牌建设，有一定市场知晓度，获得相关公众认可，拥有省、市著名商标或省、市名牌产品、中华老字号等称号；（</w:t>
      </w:r>
      <w:r w:rsidRPr="005B4DC1">
        <w:rPr>
          <w:rFonts w:ascii="微软雅黑" w:eastAsia="微软雅黑" w:hAnsi="微软雅黑"/>
          <w:sz w:val="32"/>
          <w:szCs w:val="32"/>
        </w:rPr>
        <w:t>4</w:t>
      </w:r>
      <w:r w:rsidRPr="005B4DC1">
        <w:rPr>
          <w:rFonts w:ascii="微软雅黑" w:eastAsia="微软雅黑" w:hAnsi="微软雅黑" w:hint="eastAsia"/>
          <w:sz w:val="32"/>
          <w:szCs w:val="32"/>
        </w:rPr>
        <w:t>）能够提供其他符合行业领先地位证明文件。</w:t>
      </w:r>
    </w:p>
    <w:p w:rsidR="005B4DC1" w:rsidRPr="005B4DC1" w:rsidRDefault="005B4DC1" w:rsidP="005B4DC1">
      <w:pPr>
        <w:widowControl/>
        <w:spacing w:line="560" w:lineRule="exact"/>
        <w:ind w:firstLineChars="200" w:firstLine="640"/>
        <w:jc w:val="left"/>
        <w:rPr>
          <w:rFonts w:ascii="微软雅黑" w:eastAsia="微软雅黑" w:hAnsi="微软雅黑"/>
          <w:sz w:val="32"/>
          <w:szCs w:val="32"/>
        </w:rPr>
      </w:pPr>
      <w:r w:rsidRPr="005B4DC1">
        <w:rPr>
          <w:rFonts w:ascii="微软雅黑" w:eastAsia="微软雅黑" w:hAnsi="微软雅黑" w:hint="eastAsia"/>
          <w:sz w:val="32"/>
          <w:szCs w:val="32"/>
        </w:rPr>
        <w:t>二、申报</w:t>
      </w:r>
      <w:r w:rsidR="0014008B">
        <w:rPr>
          <w:rFonts w:ascii="微软雅黑" w:eastAsia="微软雅黑" w:hAnsi="微软雅黑" w:hint="eastAsia"/>
          <w:sz w:val="32"/>
          <w:szCs w:val="32"/>
        </w:rPr>
        <w:t>方式</w:t>
      </w:r>
      <w:r w:rsidRPr="005B4DC1">
        <w:rPr>
          <w:rFonts w:ascii="微软雅黑" w:eastAsia="微软雅黑" w:hAnsi="微软雅黑" w:hint="eastAsia"/>
          <w:sz w:val="32"/>
          <w:szCs w:val="32"/>
        </w:rPr>
        <w:t>及时间</w:t>
      </w:r>
    </w:p>
    <w:p w:rsidR="0014008B" w:rsidRDefault="005B4DC1" w:rsidP="005B4DC1">
      <w:pPr>
        <w:widowControl/>
        <w:spacing w:line="560" w:lineRule="exact"/>
        <w:ind w:firstLine="645"/>
        <w:jc w:val="left"/>
        <w:rPr>
          <w:rFonts w:ascii="微软雅黑" w:eastAsia="微软雅黑" w:hAnsi="微软雅黑"/>
          <w:sz w:val="32"/>
          <w:szCs w:val="32"/>
        </w:rPr>
      </w:pPr>
      <w:r w:rsidRPr="005B4DC1">
        <w:rPr>
          <w:rFonts w:ascii="微软雅黑" w:eastAsia="微软雅黑" w:hAnsi="微软雅黑" w:hint="eastAsia"/>
          <w:sz w:val="32"/>
          <w:szCs w:val="32"/>
        </w:rPr>
        <w:t>1.</w:t>
      </w:r>
      <w:r w:rsidR="0014008B">
        <w:rPr>
          <w:rFonts w:ascii="微软雅黑" w:eastAsia="微软雅黑" w:hAnsi="微软雅黑" w:hint="eastAsia"/>
          <w:sz w:val="32"/>
          <w:szCs w:val="32"/>
        </w:rPr>
        <w:t>符合申报条件的小微企业如实填写申报表（见附件），并提供相关</w:t>
      </w:r>
      <w:r w:rsidRPr="005B4DC1">
        <w:rPr>
          <w:rFonts w:ascii="微软雅黑" w:eastAsia="微软雅黑" w:hAnsi="微软雅黑" w:hint="eastAsia"/>
          <w:sz w:val="32"/>
          <w:szCs w:val="32"/>
        </w:rPr>
        <w:t>证明材料，</w:t>
      </w:r>
      <w:r w:rsidR="0014008B">
        <w:rPr>
          <w:rFonts w:ascii="微软雅黑" w:eastAsia="微软雅黑" w:hAnsi="微软雅黑" w:hint="eastAsia"/>
          <w:sz w:val="32"/>
          <w:szCs w:val="32"/>
        </w:rPr>
        <w:t>申报表和证明材料复印件均需加盖企业公章。</w:t>
      </w:r>
    </w:p>
    <w:p w:rsidR="005B4DC1" w:rsidRPr="005B4DC1" w:rsidRDefault="0014008B" w:rsidP="005B4DC1">
      <w:pPr>
        <w:widowControl/>
        <w:spacing w:line="560" w:lineRule="exact"/>
        <w:ind w:firstLine="645"/>
        <w:jc w:val="left"/>
        <w:rPr>
          <w:rFonts w:ascii="微软雅黑" w:eastAsia="微软雅黑" w:hAnsi="微软雅黑"/>
          <w:sz w:val="32"/>
          <w:szCs w:val="32"/>
        </w:rPr>
      </w:pPr>
      <w:r>
        <w:rPr>
          <w:rFonts w:ascii="微软雅黑" w:eastAsia="微软雅黑" w:hAnsi="微软雅黑" w:hint="eastAsia"/>
          <w:sz w:val="32"/>
          <w:szCs w:val="32"/>
        </w:rPr>
        <w:t>2.企业申报时间自本公告之日起至</w:t>
      </w:r>
      <w:r w:rsidR="00BC10E2">
        <w:rPr>
          <w:rFonts w:ascii="微软雅黑" w:eastAsia="微软雅黑" w:hAnsi="微软雅黑" w:hint="eastAsia"/>
          <w:sz w:val="32"/>
          <w:szCs w:val="32"/>
        </w:rPr>
        <w:t>2018</w:t>
      </w:r>
      <w:r w:rsidR="005B4DC1" w:rsidRPr="005B4DC1">
        <w:rPr>
          <w:rFonts w:ascii="微软雅黑" w:eastAsia="微软雅黑" w:hAnsi="微软雅黑" w:hint="eastAsia"/>
          <w:sz w:val="32"/>
          <w:szCs w:val="32"/>
        </w:rPr>
        <w:t>年</w:t>
      </w:r>
      <w:r w:rsidR="00BC10E2">
        <w:rPr>
          <w:rFonts w:ascii="微软雅黑" w:eastAsia="微软雅黑" w:hAnsi="微软雅黑" w:hint="eastAsia"/>
          <w:sz w:val="32"/>
          <w:szCs w:val="32"/>
        </w:rPr>
        <w:t>03</w:t>
      </w:r>
      <w:r w:rsidR="005B4DC1" w:rsidRPr="005B4DC1">
        <w:rPr>
          <w:rFonts w:ascii="微软雅黑" w:eastAsia="微软雅黑" w:hAnsi="微软雅黑" w:hint="eastAsia"/>
          <w:sz w:val="32"/>
          <w:szCs w:val="32"/>
        </w:rPr>
        <w:t>月</w:t>
      </w:r>
      <w:r w:rsidR="00BC10E2">
        <w:rPr>
          <w:rFonts w:ascii="微软雅黑" w:eastAsia="微软雅黑" w:hAnsi="微软雅黑" w:hint="eastAsia"/>
          <w:sz w:val="32"/>
          <w:szCs w:val="32"/>
        </w:rPr>
        <w:t>5</w:t>
      </w:r>
      <w:r w:rsidR="005B4DC1" w:rsidRPr="005B4DC1">
        <w:rPr>
          <w:rFonts w:ascii="微软雅黑" w:eastAsia="微软雅黑" w:hAnsi="微软雅黑" w:hint="eastAsia"/>
          <w:sz w:val="32"/>
          <w:szCs w:val="32"/>
        </w:rPr>
        <w:t>日</w:t>
      </w:r>
      <w:r>
        <w:rPr>
          <w:rFonts w:ascii="微软雅黑" w:eastAsia="微软雅黑" w:hAnsi="微软雅黑" w:hint="eastAsia"/>
          <w:sz w:val="32"/>
          <w:szCs w:val="32"/>
        </w:rPr>
        <w:t>，逾期不予受理。</w:t>
      </w:r>
    </w:p>
    <w:p w:rsidR="005B4DC1" w:rsidRDefault="0014008B" w:rsidP="005B4DC1">
      <w:pPr>
        <w:widowControl/>
        <w:spacing w:line="560" w:lineRule="exact"/>
        <w:ind w:firstLine="645"/>
        <w:jc w:val="left"/>
        <w:rPr>
          <w:rFonts w:ascii="微软雅黑" w:eastAsia="微软雅黑" w:hAnsi="微软雅黑"/>
          <w:sz w:val="32"/>
          <w:szCs w:val="32"/>
        </w:rPr>
      </w:pPr>
      <w:r>
        <w:rPr>
          <w:rFonts w:ascii="微软雅黑" w:eastAsia="微软雅黑" w:hAnsi="微软雅黑" w:hint="eastAsia"/>
          <w:sz w:val="32"/>
          <w:szCs w:val="32"/>
        </w:rPr>
        <w:t>三</w:t>
      </w:r>
      <w:r w:rsidR="005B4DC1">
        <w:rPr>
          <w:rFonts w:ascii="微软雅黑" w:eastAsia="微软雅黑" w:hAnsi="微软雅黑" w:hint="eastAsia"/>
          <w:sz w:val="32"/>
          <w:szCs w:val="32"/>
        </w:rPr>
        <w:t>、奖励措施</w:t>
      </w:r>
    </w:p>
    <w:p w:rsidR="005B4DC1" w:rsidRPr="005B4DC1" w:rsidRDefault="005B4DC1" w:rsidP="005B4DC1">
      <w:pPr>
        <w:widowControl/>
        <w:spacing w:line="560" w:lineRule="exact"/>
        <w:ind w:firstLine="645"/>
        <w:jc w:val="left"/>
        <w:rPr>
          <w:rFonts w:ascii="微软雅黑" w:eastAsia="微软雅黑" w:hAnsi="微软雅黑"/>
          <w:sz w:val="32"/>
          <w:szCs w:val="32"/>
        </w:rPr>
      </w:pPr>
      <w:r>
        <w:rPr>
          <w:rFonts w:ascii="微软雅黑" w:eastAsia="微软雅黑" w:hAnsi="微软雅黑" w:hint="eastAsia"/>
          <w:sz w:val="32"/>
          <w:szCs w:val="32"/>
        </w:rPr>
        <w:t>获评企业</w:t>
      </w:r>
      <w:r w:rsidRPr="00B63B85">
        <w:rPr>
          <w:rFonts w:ascii="微软雅黑" w:eastAsia="微软雅黑" w:hAnsi="微软雅黑" w:hint="eastAsia"/>
          <w:sz w:val="32"/>
          <w:szCs w:val="32"/>
        </w:rPr>
        <w:t>按《关于印发宁波市小微企业创业创新基地城市示范专项资金使用管理实施细则的通知》第十二条第一款规定，给予每家一次最高不超过</w:t>
      </w:r>
      <w:r w:rsidRPr="00B63B85">
        <w:rPr>
          <w:rFonts w:ascii="微软雅黑" w:eastAsia="微软雅黑" w:hAnsi="微软雅黑"/>
          <w:sz w:val="32"/>
          <w:szCs w:val="32"/>
        </w:rPr>
        <w:t>5</w:t>
      </w:r>
      <w:r w:rsidRPr="00B63B85">
        <w:rPr>
          <w:rFonts w:ascii="微软雅黑" w:eastAsia="微软雅黑" w:hAnsi="微软雅黑" w:hint="eastAsia"/>
          <w:sz w:val="32"/>
          <w:szCs w:val="32"/>
        </w:rPr>
        <w:t>万元奖励。</w:t>
      </w:r>
    </w:p>
    <w:p w:rsidR="005B4DC1" w:rsidRPr="005B4DC1" w:rsidRDefault="005B4DC1" w:rsidP="005B4DC1">
      <w:pPr>
        <w:widowControl/>
        <w:spacing w:line="560" w:lineRule="exact"/>
        <w:ind w:firstLine="645"/>
        <w:jc w:val="left"/>
        <w:rPr>
          <w:rFonts w:ascii="微软雅黑" w:eastAsia="微软雅黑" w:hAnsi="微软雅黑"/>
          <w:sz w:val="32"/>
          <w:szCs w:val="32"/>
        </w:rPr>
      </w:pPr>
      <w:r w:rsidRPr="005B4DC1">
        <w:rPr>
          <w:rFonts w:ascii="微软雅黑" w:eastAsia="微软雅黑" w:hAnsi="微软雅黑" w:hint="eastAsia"/>
          <w:sz w:val="32"/>
          <w:szCs w:val="32"/>
        </w:rPr>
        <w:t>联系人：沈慈波；联系电话：88211110</w:t>
      </w:r>
    </w:p>
    <w:p w:rsidR="005B4DC1" w:rsidRDefault="005B4DC1" w:rsidP="005B4DC1">
      <w:pPr>
        <w:ind w:left="630"/>
        <w:rPr>
          <w:rFonts w:ascii="微软雅黑" w:eastAsia="微软雅黑" w:hAnsi="微软雅黑"/>
          <w:sz w:val="32"/>
          <w:szCs w:val="32"/>
        </w:rPr>
      </w:pPr>
      <w:r>
        <w:rPr>
          <w:rFonts w:ascii="微软雅黑" w:eastAsia="微软雅黑" w:hAnsi="微软雅黑" w:hint="eastAsia"/>
          <w:sz w:val="32"/>
          <w:szCs w:val="32"/>
        </w:rPr>
        <w:t xml:space="preserve">                              </w:t>
      </w:r>
    </w:p>
    <w:p w:rsidR="005B4DC1" w:rsidRDefault="0014008B" w:rsidP="0014008B">
      <w:pPr>
        <w:ind w:leftChars="300" w:left="630" w:firstLineChars="1050" w:firstLine="3360"/>
        <w:rPr>
          <w:rFonts w:ascii="微软雅黑" w:eastAsia="微软雅黑" w:hAnsi="微软雅黑"/>
          <w:sz w:val="32"/>
          <w:szCs w:val="32"/>
        </w:rPr>
      </w:pPr>
      <w:r>
        <w:rPr>
          <w:rFonts w:ascii="微软雅黑" w:eastAsia="微软雅黑" w:hAnsi="微软雅黑" w:hint="eastAsia"/>
          <w:sz w:val="32"/>
          <w:szCs w:val="32"/>
        </w:rPr>
        <w:t>宁波市鄞州区市场监督管理局</w:t>
      </w:r>
    </w:p>
    <w:p w:rsidR="005B4DC1" w:rsidRDefault="005B4DC1" w:rsidP="005B4DC1">
      <w:pPr>
        <w:ind w:left="630"/>
        <w:rPr>
          <w:rFonts w:ascii="微软雅黑" w:eastAsia="微软雅黑" w:hAnsi="微软雅黑" w:hint="eastAsia"/>
          <w:sz w:val="32"/>
          <w:szCs w:val="32"/>
        </w:rPr>
      </w:pPr>
      <w:r>
        <w:rPr>
          <w:rFonts w:ascii="微软雅黑" w:eastAsia="微软雅黑" w:hAnsi="微软雅黑" w:hint="eastAsia"/>
          <w:sz w:val="32"/>
          <w:szCs w:val="32"/>
        </w:rPr>
        <w:t xml:space="preserve"> </w:t>
      </w:r>
      <w:r w:rsidR="00BC10E2">
        <w:rPr>
          <w:rFonts w:ascii="微软雅黑" w:eastAsia="微软雅黑" w:hAnsi="微软雅黑" w:hint="eastAsia"/>
          <w:sz w:val="32"/>
          <w:szCs w:val="32"/>
        </w:rPr>
        <w:t xml:space="preserve">                            2018</w:t>
      </w:r>
      <w:r>
        <w:rPr>
          <w:rFonts w:ascii="微软雅黑" w:eastAsia="微软雅黑" w:hAnsi="微软雅黑" w:hint="eastAsia"/>
          <w:sz w:val="32"/>
          <w:szCs w:val="32"/>
        </w:rPr>
        <w:t>年</w:t>
      </w:r>
      <w:r w:rsidR="00BC10E2">
        <w:rPr>
          <w:rFonts w:ascii="微软雅黑" w:eastAsia="微软雅黑" w:hAnsi="微软雅黑" w:hint="eastAsia"/>
          <w:sz w:val="32"/>
          <w:szCs w:val="32"/>
        </w:rPr>
        <w:t>02</w:t>
      </w:r>
      <w:r>
        <w:rPr>
          <w:rFonts w:ascii="微软雅黑" w:eastAsia="微软雅黑" w:hAnsi="微软雅黑" w:hint="eastAsia"/>
          <w:sz w:val="32"/>
          <w:szCs w:val="32"/>
        </w:rPr>
        <w:t>月1</w:t>
      </w:r>
      <w:r w:rsidR="00BC10E2">
        <w:rPr>
          <w:rFonts w:ascii="微软雅黑" w:eastAsia="微软雅黑" w:hAnsi="微软雅黑" w:hint="eastAsia"/>
          <w:sz w:val="32"/>
          <w:szCs w:val="32"/>
        </w:rPr>
        <w:t>1</w:t>
      </w:r>
      <w:r>
        <w:rPr>
          <w:rFonts w:ascii="微软雅黑" w:eastAsia="微软雅黑" w:hAnsi="微软雅黑" w:hint="eastAsia"/>
          <w:sz w:val="32"/>
          <w:szCs w:val="32"/>
        </w:rPr>
        <w:t>日</w:t>
      </w:r>
    </w:p>
    <w:p w:rsidR="00BC10E2" w:rsidRDefault="00BC10E2" w:rsidP="005B4DC1">
      <w:pPr>
        <w:ind w:left="630"/>
        <w:rPr>
          <w:rFonts w:ascii="微软雅黑" w:eastAsia="微软雅黑" w:hAnsi="微软雅黑" w:hint="eastAsia"/>
          <w:sz w:val="32"/>
          <w:szCs w:val="32"/>
        </w:rPr>
      </w:pPr>
      <w:r>
        <w:rPr>
          <w:rFonts w:ascii="微软雅黑" w:eastAsia="微软雅黑" w:hAnsi="微软雅黑" w:hint="eastAsia"/>
          <w:sz w:val="32"/>
          <w:szCs w:val="32"/>
        </w:rPr>
        <w:t>申报表详见附件</w:t>
      </w:r>
    </w:p>
    <w:p w:rsidR="00BC10E2" w:rsidRDefault="00BC10E2" w:rsidP="005B4DC1">
      <w:pPr>
        <w:ind w:left="630"/>
        <w:rPr>
          <w:rFonts w:ascii="微软雅黑" w:eastAsia="微软雅黑" w:hAnsi="微软雅黑" w:hint="eastAsia"/>
          <w:sz w:val="32"/>
          <w:szCs w:val="32"/>
        </w:rPr>
      </w:pPr>
    </w:p>
    <w:p w:rsidR="00BC10E2" w:rsidRDefault="00BC10E2" w:rsidP="005B4DC1">
      <w:pPr>
        <w:ind w:left="630"/>
        <w:rPr>
          <w:rFonts w:ascii="微软雅黑" w:eastAsia="微软雅黑" w:hAnsi="微软雅黑" w:hint="eastAsia"/>
          <w:sz w:val="32"/>
          <w:szCs w:val="32"/>
        </w:rPr>
      </w:pPr>
    </w:p>
    <w:p w:rsidR="00BC10E2" w:rsidRPr="00A45A2F" w:rsidRDefault="00BC10E2" w:rsidP="00BC10E2">
      <w:pPr>
        <w:spacing w:line="580" w:lineRule="exact"/>
        <w:rPr>
          <w:rFonts w:eastAsia="黑体"/>
          <w:color w:val="252525"/>
          <w:kern w:val="0"/>
          <w:sz w:val="32"/>
          <w:szCs w:val="32"/>
          <w:shd w:val="clear" w:color="auto" w:fill="FFFFFF"/>
        </w:rPr>
      </w:pPr>
      <w:r w:rsidRPr="00A45A2F">
        <w:rPr>
          <w:rFonts w:eastAsia="黑体"/>
          <w:color w:val="252525"/>
          <w:kern w:val="0"/>
          <w:sz w:val="32"/>
          <w:szCs w:val="32"/>
          <w:shd w:val="clear" w:color="auto" w:fill="FFFFFF"/>
        </w:rPr>
        <w:lastRenderedPageBreak/>
        <w:t>附件</w:t>
      </w:r>
    </w:p>
    <w:p w:rsidR="00BC10E2" w:rsidRPr="00A45A2F" w:rsidRDefault="00BC10E2" w:rsidP="00BC10E2">
      <w:pPr>
        <w:spacing w:line="580" w:lineRule="exact"/>
        <w:jc w:val="center"/>
        <w:rPr>
          <w:rFonts w:eastAsia="创艺简标宋"/>
          <w:color w:val="000000"/>
          <w:kern w:val="0"/>
          <w:sz w:val="44"/>
          <w:szCs w:val="44"/>
        </w:rPr>
      </w:pPr>
      <w:r w:rsidRPr="00A45A2F">
        <w:rPr>
          <w:rFonts w:eastAsia="创艺简标宋"/>
          <w:color w:val="000000"/>
          <w:kern w:val="0"/>
          <w:sz w:val="44"/>
          <w:szCs w:val="44"/>
        </w:rPr>
        <w:t>宁波市小微企业</w:t>
      </w:r>
      <w:r w:rsidRPr="00A45A2F">
        <w:rPr>
          <w:rFonts w:eastAsia="创艺简标宋"/>
          <w:color w:val="000000"/>
          <w:kern w:val="0"/>
          <w:sz w:val="44"/>
          <w:szCs w:val="44"/>
        </w:rPr>
        <w:t>“</w:t>
      </w:r>
      <w:r w:rsidRPr="00A45A2F">
        <w:rPr>
          <w:rFonts w:eastAsia="创艺简标宋"/>
          <w:color w:val="000000"/>
          <w:kern w:val="0"/>
          <w:sz w:val="44"/>
          <w:szCs w:val="44"/>
        </w:rPr>
        <w:t>行业转型升级成长之星</w:t>
      </w:r>
      <w:r w:rsidRPr="00A45A2F">
        <w:rPr>
          <w:rFonts w:eastAsia="创艺简标宋"/>
          <w:color w:val="000000"/>
          <w:kern w:val="0"/>
          <w:sz w:val="44"/>
          <w:szCs w:val="44"/>
        </w:rPr>
        <w:t>”</w:t>
      </w:r>
    </w:p>
    <w:p w:rsidR="00BC10E2" w:rsidRPr="00A45A2F" w:rsidRDefault="00BC10E2" w:rsidP="00BC10E2">
      <w:pPr>
        <w:spacing w:line="580" w:lineRule="exact"/>
        <w:jc w:val="center"/>
        <w:rPr>
          <w:rFonts w:eastAsia="宋体-方正超大字符集"/>
          <w:color w:val="000000"/>
          <w:kern w:val="0"/>
          <w:sz w:val="44"/>
          <w:szCs w:val="44"/>
        </w:rPr>
      </w:pPr>
      <w:r w:rsidRPr="00A45A2F">
        <w:rPr>
          <w:rFonts w:eastAsia="创艺简标宋"/>
          <w:color w:val="000000"/>
          <w:kern w:val="0"/>
          <w:sz w:val="44"/>
          <w:szCs w:val="44"/>
        </w:rPr>
        <w:t>申报表</w:t>
      </w:r>
    </w:p>
    <w:p w:rsidR="00BC10E2" w:rsidRPr="00A45A2F" w:rsidRDefault="00BC10E2" w:rsidP="00BC10E2">
      <w:pPr>
        <w:spacing w:line="580" w:lineRule="exact"/>
        <w:jc w:val="center"/>
        <w:rPr>
          <w:rFonts w:eastAsia="仿宋_GB2312"/>
          <w:color w:val="000000"/>
          <w:kern w:val="0"/>
          <w:sz w:val="32"/>
          <w:szCs w:val="32"/>
        </w:rPr>
      </w:pPr>
      <w:r w:rsidRPr="00A45A2F">
        <w:rPr>
          <w:rFonts w:eastAsia="仿宋_GB2312"/>
          <w:color w:val="000000"/>
          <w:kern w:val="0"/>
          <w:sz w:val="32"/>
          <w:szCs w:val="32"/>
        </w:rPr>
        <w:t>（</w:t>
      </w:r>
      <w:r w:rsidRPr="00A45A2F">
        <w:rPr>
          <w:rFonts w:eastAsia="仿宋_GB2312"/>
          <w:color w:val="000000"/>
          <w:kern w:val="0"/>
          <w:sz w:val="32"/>
          <w:szCs w:val="32"/>
        </w:rPr>
        <w:t>2017</w:t>
      </w:r>
      <w:r w:rsidRPr="00A45A2F">
        <w:rPr>
          <w:rFonts w:eastAsia="仿宋_GB2312"/>
          <w:color w:val="000000"/>
          <w:kern w:val="0"/>
          <w:sz w:val="32"/>
          <w:szCs w:val="32"/>
        </w:rPr>
        <w:t>）年度</w:t>
      </w:r>
    </w:p>
    <w:p w:rsidR="00BC10E2" w:rsidRPr="00A45A2F" w:rsidRDefault="00BC10E2" w:rsidP="00BC10E2">
      <w:pPr>
        <w:spacing w:line="580" w:lineRule="exact"/>
        <w:ind w:left="420"/>
        <w:jc w:val="center"/>
        <w:rPr>
          <w:rFonts w:eastAsia="仿宋_GB2312"/>
          <w:b/>
          <w:bCs/>
          <w:color w:val="000000"/>
          <w:sz w:val="32"/>
          <w:szCs w:val="32"/>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00"/>
        <w:gridCol w:w="570"/>
        <w:gridCol w:w="1068"/>
        <w:gridCol w:w="1155"/>
        <w:gridCol w:w="1084"/>
        <w:gridCol w:w="1110"/>
        <w:gridCol w:w="1129"/>
      </w:tblGrid>
      <w:tr w:rsidR="00BC10E2" w:rsidRPr="00A45A2F" w:rsidTr="009C560A">
        <w:tc>
          <w:tcPr>
            <w:tcW w:w="2340" w:type="dxa"/>
            <w:tcBorders>
              <w:top w:val="single" w:sz="4" w:space="0" w:color="auto"/>
              <w:left w:val="single" w:sz="4" w:space="0" w:color="auto"/>
              <w:bottom w:val="single" w:sz="4" w:space="0" w:color="auto"/>
              <w:right w:val="single" w:sz="4" w:space="0" w:color="auto"/>
            </w:tcBorders>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企业名称</w:t>
            </w:r>
          </w:p>
        </w:tc>
        <w:tc>
          <w:tcPr>
            <w:tcW w:w="6716" w:type="dxa"/>
            <w:gridSpan w:val="7"/>
            <w:tcBorders>
              <w:top w:val="single" w:sz="4" w:space="0" w:color="auto"/>
              <w:left w:val="single" w:sz="4" w:space="0" w:color="auto"/>
              <w:bottom w:val="single" w:sz="4" w:space="0" w:color="auto"/>
              <w:right w:val="single" w:sz="4" w:space="0" w:color="auto"/>
            </w:tcBorders>
          </w:tcPr>
          <w:p w:rsidR="00BC10E2" w:rsidRPr="00A45A2F" w:rsidRDefault="00BC10E2" w:rsidP="009C560A">
            <w:pPr>
              <w:spacing w:line="580" w:lineRule="exact"/>
              <w:jc w:val="center"/>
              <w:rPr>
                <w:rFonts w:eastAsia="仿宋_GB2312"/>
                <w:color w:val="000000"/>
                <w:sz w:val="28"/>
                <w:szCs w:val="28"/>
              </w:rPr>
            </w:pPr>
          </w:p>
        </w:tc>
      </w:tr>
      <w:tr w:rsidR="00BC10E2" w:rsidRPr="00A45A2F" w:rsidTr="009C560A">
        <w:tc>
          <w:tcPr>
            <w:tcW w:w="2940" w:type="dxa"/>
            <w:gridSpan w:val="2"/>
            <w:tcBorders>
              <w:top w:val="single" w:sz="4" w:space="0" w:color="auto"/>
              <w:left w:val="single" w:sz="4" w:space="0" w:color="auto"/>
              <w:bottom w:val="single" w:sz="4" w:space="0" w:color="auto"/>
              <w:right w:val="single" w:sz="4" w:space="0" w:color="auto"/>
            </w:tcBorders>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统一社会信用代码</w:t>
            </w:r>
          </w:p>
        </w:tc>
        <w:tc>
          <w:tcPr>
            <w:tcW w:w="6116" w:type="dxa"/>
            <w:gridSpan w:val="6"/>
            <w:tcBorders>
              <w:top w:val="single" w:sz="4" w:space="0" w:color="auto"/>
              <w:left w:val="single" w:sz="4" w:space="0" w:color="auto"/>
              <w:bottom w:val="single" w:sz="4" w:space="0" w:color="auto"/>
              <w:right w:val="single" w:sz="4" w:space="0" w:color="auto"/>
            </w:tcBorders>
          </w:tcPr>
          <w:p w:rsidR="00BC10E2" w:rsidRPr="00A45A2F" w:rsidRDefault="00BC10E2" w:rsidP="009C560A">
            <w:pPr>
              <w:spacing w:line="580" w:lineRule="exact"/>
              <w:jc w:val="center"/>
              <w:rPr>
                <w:rFonts w:eastAsia="仿宋_GB2312"/>
                <w:color w:val="000000"/>
                <w:sz w:val="28"/>
                <w:szCs w:val="28"/>
              </w:rPr>
            </w:pPr>
          </w:p>
        </w:tc>
      </w:tr>
      <w:tr w:rsidR="00BC10E2" w:rsidRPr="00A45A2F" w:rsidTr="009C560A">
        <w:tc>
          <w:tcPr>
            <w:tcW w:w="2340" w:type="dxa"/>
            <w:tcBorders>
              <w:top w:val="single" w:sz="4" w:space="0" w:color="auto"/>
              <w:left w:val="single" w:sz="4" w:space="0" w:color="auto"/>
              <w:bottom w:val="single" w:sz="4" w:space="0" w:color="auto"/>
              <w:right w:val="single" w:sz="4" w:space="0" w:color="auto"/>
            </w:tcBorders>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法定代表人</w:t>
            </w:r>
          </w:p>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（负责人）</w:t>
            </w:r>
          </w:p>
        </w:tc>
        <w:tc>
          <w:tcPr>
            <w:tcW w:w="2238" w:type="dxa"/>
            <w:gridSpan w:val="3"/>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联系电话</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r>
      <w:tr w:rsidR="00BC10E2" w:rsidRPr="00A45A2F" w:rsidTr="009C560A">
        <w:tc>
          <w:tcPr>
            <w:tcW w:w="2340" w:type="dxa"/>
            <w:tcBorders>
              <w:top w:val="single" w:sz="4" w:space="0" w:color="auto"/>
              <w:left w:val="single" w:sz="4" w:space="0" w:color="auto"/>
              <w:bottom w:val="single" w:sz="4" w:space="0" w:color="auto"/>
              <w:right w:val="single" w:sz="4" w:space="0" w:color="auto"/>
            </w:tcBorders>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主营业务</w:t>
            </w:r>
          </w:p>
        </w:tc>
        <w:tc>
          <w:tcPr>
            <w:tcW w:w="2238" w:type="dxa"/>
            <w:gridSpan w:val="3"/>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地址</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r>
      <w:tr w:rsidR="00BC10E2" w:rsidRPr="00A45A2F" w:rsidTr="009C560A">
        <w:trPr>
          <w:trHeight w:val="588"/>
        </w:trPr>
        <w:tc>
          <w:tcPr>
            <w:tcW w:w="2340" w:type="dxa"/>
            <w:vMerge w:val="restart"/>
            <w:tcBorders>
              <w:top w:val="single" w:sz="4" w:space="0" w:color="auto"/>
              <w:left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主要经济指标</w:t>
            </w:r>
          </w:p>
        </w:tc>
        <w:tc>
          <w:tcPr>
            <w:tcW w:w="2238" w:type="dxa"/>
            <w:gridSpan w:val="3"/>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2015</w:t>
            </w:r>
            <w:r w:rsidRPr="00A45A2F">
              <w:rPr>
                <w:rFonts w:eastAsia="仿宋_GB2312"/>
                <w:color w:val="000000"/>
                <w:sz w:val="28"/>
                <w:szCs w:val="28"/>
              </w:rPr>
              <w:t>年</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2016</w:t>
            </w:r>
            <w:r w:rsidRPr="00A45A2F">
              <w:rPr>
                <w:rFonts w:eastAsia="仿宋_GB2312"/>
                <w:color w:val="000000"/>
                <w:sz w:val="28"/>
                <w:szCs w:val="28"/>
              </w:rPr>
              <w:t>年</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2017</w:t>
            </w:r>
            <w:r w:rsidRPr="00A45A2F">
              <w:rPr>
                <w:rFonts w:eastAsia="仿宋_GB2312"/>
                <w:color w:val="000000"/>
                <w:sz w:val="28"/>
                <w:szCs w:val="28"/>
              </w:rPr>
              <w:t>年</w:t>
            </w:r>
          </w:p>
        </w:tc>
      </w:tr>
      <w:tr w:rsidR="00BC10E2" w:rsidRPr="00A45A2F" w:rsidTr="009C560A">
        <w:trPr>
          <w:trHeight w:val="645"/>
        </w:trPr>
        <w:tc>
          <w:tcPr>
            <w:tcW w:w="2340" w:type="dxa"/>
            <w:vMerge/>
            <w:tcBorders>
              <w:left w:val="single" w:sz="4" w:space="0" w:color="auto"/>
              <w:bottom w:val="single" w:sz="4" w:space="0" w:color="auto"/>
              <w:right w:val="single" w:sz="4" w:space="0" w:color="auto"/>
            </w:tcBorders>
          </w:tcPr>
          <w:p w:rsidR="00BC10E2" w:rsidRPr="00A45A2F" w:rsidRDefault="00BC10E2" w:rsidP="009C560A">
            <w:pPr>
              <w:spacing w:line="580" w:lineRule="exact"/>
              <w:jc w:val="center"/>
              <w:rPr>
                <w:rFonts w:eastAsia="仿宋_GB2312"/>
                <w:color w:val="000000"/>
                <w:sz w:val="28"/>
                <w:szCs w:val="2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数量</w:t>
            </w:r>
          </w:p>
        </w:tc>
        <w:tc>
          <w:tcPr>
            <w:tcW w:w="1068"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同比</w:t>
            </w:r>
          </w:p>
        </w:tc>
        <w:tc>
          <w:tcPr>
            <w:tcW w:w="1155"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数量</w:t>
            </w:r>
          </w:p>
        </w:tc>
        <w:tc>
          <w:tcPr>
            <w:tcW w:w="1084"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同比</w:t>
            </w:r>
          </w:p>
        </w:tc>
        <w:tc>
          <w:tcPr>
            <w:tcW w:w="1110"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数量</w:t>
            </w:r>
          </w:p>
        </w:tc>
        <w:tc>
          <w:tcPr>
            <w:tcW w:w="1129"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同比</w:t>
            </w:r>
          </w:p>
        </w:tc>
      </w:tr>
      <w:tr w:rsidR="00BC10E2" w:rsidRPr="00A45A2F" w:rsidTr="009C560A">
        <w:trPr>
          <w:trHeight w:val="566"/>
        </w:trPr>
        <w:tc>
          <w:tcPr>
            <w:tcW w:w="2340" w:type="dxa"/>
            <w:tcBorders>
              <w:top w:val="single" w:sz="4" w:space="0" w:color="auto"/>
              <w:left w:val="single" w:sz="4" w:space="0" w:color="auto"/>
              <w:bottom w:val="single" w:sz="4" w:space="0" w:color="auto"/>
              <w:right w:val="single" w:sz="4" w:space="0" w:color="auto"/>
            </w:tcBorders>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净资产总额</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068"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084"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110"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r>
      <w:tr w:rsidR="00BC10E2" w:rsidRPr="00A45A2F" w:rsidTr="009C560A">
        <w:trPr>
          <w:trHeight w:val="781"/>
        </w:trPr>
        <w:tc>
          <w:tcPr>
            <w:tcW w:w="2340" w:type="dxa"/>
            <w:tcBorders>
              <w:top w:val="single" w:sz="4" w:space="0" w:color="auto"/>
              <w:left w:val="single" w:sz="4" w:space="0" w:color="auto"/>
              <w:bottom w:val="single" w:sz="4" w:space="0" w:color="auto"/>
              <w:right w:val="single" w:sz="4" w:space="0" w:color="auto"/>
            </w:tcBorders>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年销售（营业）额</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068"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084"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110"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r>
      <w:tr w:rsidR="00BC10E2" w:rsidRPr="00A45A2F" w:rsidTr="009C560A">
        <w:trPr>
          <w:trHeight w:val="395"/>
        </w:trPr>
        <w:tc>
          <w:tcPr>
            <w:tcW w:w="2340" w:type="dxa"/>
            <w:tcBorders>
              <w:top w:val="single" w:sz="4" w:space="0" w:color="auto"/>
              <w:left w:val="single" w:sz="4" w:space="0" w:color="auto"/>
              <w:bottom w:val="single" w:sz="4" w:space="0" w:color="auto"/>
              <w:right w:val="single" w:sz="4" w:space="0" w:color="auto"/>
            </w:tcBorders>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利润</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068"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084"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110"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r>
      <w:tr w:rsidR="00BC10E2" w:rsidRPr="00A45A2F" w:rsidTr="009C560A">
        <w:trPr>
          <w:trHeight w:val="221"/>
        </w:trPr>
        <w:tc>
          <w:tcPr>
            <w:tcW w:w="2340" w:type="dxa"/>
            <w:tcBorders>
              <w:top w:val="single" w:sz="4" w:space="0" w:color="auto"/>
              <w:left w:val="single" w:sz="4" w:space="0" w:color="auto"/>
              <w:bottom w:val="single" w:sz="4" w:space="0" w:color="auto"/>
              <w:right w:val="single" w:sz="4" w:space="0" w:color="auto"/>
            </w:tcBorders>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税收</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068"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084"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110"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r>
      <w:tr w:rsidR="00BC10E2" w:rsidRPr="00A45A2F" w:rsidTr="009C560A">
        <w:trPr>
          <w:trHeight w:val="1546"/>
        </w:trPr>
        <w:tc>
          <w:tcPr>
            <w:tcW w:w="2340"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主要情况（</w:t>
            </w:r>
            <w:r w:rsidRPr="00A45A2F">
              <w:rPr>
                <w:rFonts w:eastAsia="仿宋_GB2312"/>
                <w:color w:val="000000"/>
                <w:sz w:val="28"/>
                <w:szCs w:val="28"/>
              </w:rPr>
              <w:t>800</w:t>
            </w:r>
            <w:r w:rsidRPr="00A45A2F">
              <w:rPr>
                <w:rFonts w:eastAsia="仿宋_GB2312"/>
                <w:color w:val="000000"/>
                <w:sz w:val="28"/>
                <w:szCs w:val="28"/>
              </w:rPr>
              <w:t>字以内，可另附纸）</w:t>
            </w:r>
          </w:p>
        </w:tc>
        <w:tc>
          <w:tcPr>
            <w:tcW w:w="6716" w:type="dxa"/>
            <w:gridSpan w:val="7"/>
            <w:tcBorders>
              <w:top w:val="single" w:sz="4" w:space="0" w:color="auto"/>
              <w:left w:val="single" w:sz="4" w:space="0" w:color="auto"/>
              <w:bottom w:val="single" w:sz="4" w:space="0" w:color="auto"/>
              <w:right w:val="single" w:sz="4" w:space="0" w:color="auto"/>
            </w:tcBorders>
          </w:tcPr>
          <w:p w:rsidR="00BC10E2" w:rsidRPr="00A45A2F" w:rsidRDefault="00BC10E2" w:rsidP="009C560A">
            <w:pPr>
              <w:spacing w:line="580" w:lineRule="exact"/>
              <w:jc w:val="center"/>
              <w:rPr>
                <w:rFonts w:eastAsia="仿宋_GB2312"/>
                <w:b/>
                <w:bCs/>
                <w:color w:val="000000"/>
                <w:sz w:val="28"/>
                <w:szCs w:val="28"/>
              </w:rPr>
            </w:pPr>
          </w:p>
          <w:p w:rsidR="00BC10E2" w:rsidRPr="00A45A2F" w:rsidRDefault="00BC10E2" w:rsidP="009C560A">
            <w:pPr>
              <w:spacing w:line="580" w:lineRule="exact"/>
              <w:jc w:val="center"/>
              <w:rPr>
                <w:rFonts w:eastAsia="仿宋_GB2312"/>
                <w:b/>
                <w:bCs/>
                <w:color w:val="000000"/>
                <w:sz w:val="28"/>
                <w:szCs w:val="28"/>
              </w:rPr>
            </w:pPr>
          </w:p>
          <w:p w:rsidR="00BC10E2" w:rsidRPr="00A45A2F" w:rsidRDefault="00BC10E2" w:rsidP="009C560A">
            <w:pPr>
              <w:spacing w:line="580" w:lineRule="exact"/>
              <w:jc w:val="center"/>
              <w:rPr>
                <w:rFonts w:eastAsia="仿宋_GB2312"/>
                <w:b/>
                <w:bCs/>
                <w:color w:val="000000"/>
                <w:sz w:val="28"/>
                <w:szCs w:val="28"/>
              </w:rPr>
            </w:pPr>
          </w:p>
          <w:p w:rsidR="00BC10E2" w:rsidRPr="00A45A2F" w:rsidRDefault="00BC10E2" w:rsidP="009C560A">
            <w:pPr>
              <w:spacing w:line="580" w:lineRule="exact"/>
              <w:jc w:val="center"/>
              <w:rPr>
                <w:rFonts w:eastAsia="仿宋_GB2312"/>
                <w:b/>
                <w:bCs/>
                <w:color w:val="000000"/>
                <w:sz w:val="28"/>
                <w:szCs w:val="28"/>
              </w:rPr>
            </w:pPr>
          </w:p>
          <w:p w:rsidR="00BC10E2" w:rsidRPr="00A45A2F" w:rsidRDefault="00BC10E2" w:rsidP="009C560A">
            <w:pPr>
              <w:spacing w:line="580" w:lineRule="exact"/>
              <w:jc w:val="center"/>
              <w:rPr>
                <w:rFonts w:eastAsia="仿宋_GB2312"/>
                <w:b/>
                <w:bCs/>
                <w:color w:val="000000"/>
                <w:sz w:val="28"/>
                <w:szCs w:val="28"/>
              </w:rPr>
            </w:pPr>
          </w:p>
          <w:p w:rsidR="00BC10E2" w:rsidRPr="00A45A2F" w:rsidRDefault="00BC10E2" w:rsidP="009C560A">
            <w:pPr>
              <w:spacing w:line="580" w:lineRule="exact"/>
              <w:jc w:val="center"/>
              <w:rPr>
                <w:rFonts w:eastAsia="仿宋_GB2312"/>
                <w:b/>
                <w:bCs/>
                <w:color w:val="000000"/>
                <w:sz w:val="28"/>
                <w:szCs w:val="28"/>
              </w:rPr>
            </w:pPr>
          </w:p>
          <w:p w:rsidR="00BC10E2" w:rsidRPr="00A45A2F" w:rsidRDefault="00BC10E2" w:rsidP="009C560A">
            <w:pPr>
              <w:spacing w:line="580" w:lineRule="exact"/>
              <w:jc w:val="center"/>
              <w:rPr>
                <w:rFonts w:eastAsia="仿宋_GB2312"/>
                <w:b/>
                <w:bCs/>
                <w:color w:val="000000"/>
                <w:sz w:val="28"/>
                <w:szCs w:val="28"/>
              </w:rPr>
            </w:pPr>
          </w:p>
        </w:tc>
      </w:tr>
      <w:tr w:rsidR="00BC10E2" w:rsidRPr="00A45A2F" w:rsidTr="009C560A">
        <w:trPr>
          <w:trHeight w:val="1546"/>
        </w:trPr>
        <w:tc>
          <w:tcPr>
            <w:tcW w:w="2340"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p>
        </w:tc>
        <w:tc>
          <w:tcPr>
            <w:tcW w:w="6716" w:type="dxa"/>
            <w:gridSpan w:val="7"/>
            <w:tcBorders>
              <w:top w:val="single" w:sz="4" w:space="0" w:color="auto"/>
              <w:left w:val="single" w:sz="4" w:space="0" w:color="auto"/>
              <w:bottom w:val="single" w:sz="4" w:space="0" w:color="auto"/>
              <w:right w:val="single" w:sz="4" w:space="0" w:color="auto"/>
            </w:tcBorders>
          </w:tcPr>
          <w:p w:rsidR="00BC10E2" w:rsidRPr="00A45A2F" w:rsidRDefault="00BC10E2" w:rsidP="009C560A">
            <w:pPr>
              <w:spacing w:line="580" w:lineRule="exact"/>
              <w:jc w:val="center"/>
              <w:rPr>
                <w:rFonts w:eastAsia="仿宋_GB2312"/>
                <w:b/>
                <w:bCs/>
                <w:color w:val="000000"/>
                <w:sz w:val="28"/>
                <w:szCs w:val="28"/>
              </w:rPr>
            </w:pPr>
          </w:p>
          <w:p w:rsidR="00BC10E2" w:rsidRPr="00A45A2F" w:rsidRDefault="00BC10E2" w:rsidP="009C560A">
            <w:pPr>
              <w:spacing w:line="580" w:lineRule="exact"/>
              <w:jc w:val="center"/>
              <w:rPr>
                <w:rFonts w:eastAsia="仿宋_GB2312"/>
                <w:b/>
                <w:bCs/>
                <w:color w:val="000000"/>
                <w:sz w:val="28"/>
                <w:szCs w:val="28"/>
              </w:rPr>
            </w:pPr>
          </w:p>
          <w:p w:rsidR="00BC10E2" w:rsidRPr="00A45A2F" w:rsidRDefault="00BC10E2" w:rsidP="009C560A">
            <w:pPr>
              <w:spacing w:line="580" w:lineRule="exact"/>
              <w:jc w:val="center"/>
              <w:rPr>
                <w:rFonts w:eastAsia="仿宋_GB2312"/>
                <w:b/>
                <w:bCs/>
                <w:color w:val="000000"/>
                <w:sz w:val="28"/>
                <w:szCs w:val="28"/>
              </w:rPr>
            </w:pPr>
          </w:p>
          <w:p w:rsidR="00BC10E2" w:rsidRPr="00A45A2F" w:rsidRDefault="00BC10E2" w:rsidP="009C560A">
            <w:pPr>
              <w:spacing w:line="580" w:lineRule="exact"/>
              <w:jc w:val="center"/>
              <w:rPr>
                <w:rFonts w:eastAsia="仿宋_GB2312"/>
                <w:b/>
                <w:bCs/>
                <w:color w:val="000000"/>
                <w:sz w:val="28"/>
                <w:szCs w:val="28"/>
              </w:rPr>
            </w:pPr>
          </w:p>
        </w:tc>
      </w:tr>
      <w:tr w:rsidR="00BC10E2" w:rsidRPr="00A45A2F" w:rsidTr="009C560A">
        <w:tc>
          <w:tcPr>
            <w:tcW w:w="2340"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申报单位意见</w:t>
            </w:r>
          </w:p>
        </w:tc>
        <w:tc>
          <w:tcPr>
            <w:tcW w:w="6716" w:type="dxa"/>
            <w:gridSpan w:val="7"/>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rPr>
                <w:rFonts w:eastAsia="仿宋_GB2312"/>
                <w:b/>
                <w:bCs/>
                <w:color w:val="000000"/>
                <w:sz w:val="28"/>
                <w:szCs w:val="28"/>
              </w:rPr>
            </w:pPr>
            <w:r w:rsidRPr="00A45A2F">
              <w:rPr>
                <w:rFonts w:eastAsia="仿宋_GB2312"/>
                <w:b/>
                <w:bCs/>
                <w:color w:val="000000"/>
                <w:sz w:val="28"/>
                <w:szCs w:val="28"/>
              </w:rPr>
              <w:t>本单位承诺申报内容真实合法有效。</w:t>
            </w:r>
          </w:p>
          <w:p w:rsidR="00BC10E2" w:rsidRPr="00A45A2F" w:rsidRDefault="00BC10E2" w:rsidP="009C560A">
            <w:pPr>
              <w:spacing w:line="580" w:lineRule="exact"/>
              <w:ind w:firstLineChars="1700" w:firstLine="4760"/>
              <w:rPr>
                <w:rFonts w:eastAsia="仿宋_GB2312"/>
                <w:color w:val="000000"/>
                <w:sz w:val="28"/>
                <w:szCs w:val="28"/>
              </w:rPr>
            </w:pPr>
          </w:p>
          <w:p w:rsidR="00BC10E2" w:rsidRPr="00A45A2F" w:rsidRDefault="00BC10E2" w:rsidP="009C560A">
            <w:pPr>
              <w:spacing w:line="580" w:lineRule="exact"/>
              <w:rPr>
                <w:rFonts w:eastAsia="仿宋_GB2312"/>
                <w:color w:val="000000"/>
                <w:sz w:val="28"/>
                <w:szCs w:val="28"/>
              </w:rPr>
            </w:pPr>
            <w:r w:rsidRPr="00A45A2F">
              <w:rPr>
                <w:rFonts w:eastAsia="仿宋_GB2312"/>
                <w:color w:val="000000"/>
                <w:sz w:val="28"/>
                <w:szCs w:val="28"/>
              </w:rPr>
              <w:t>法定代表人签字：</w:t>
            </w:r>
            <w:r w:rsidRPr="00A45A2F">
              <w:rPr>
                <w:rFonts w:eastAsia="仿宋_GB2312"/>
                <w:color w:val="000000"/>
                <w:sz w:val="28"/>
                <w:szCs w:val="28"/>
              </w:rPr>
              <w:t xml:space="preserve">              </w:t>
            </w:r>
            <w:r w:rsidRPr="00A45A2F">
              <w:rPr>
                <w:rFonts w:eastAsia="仿宋_GB2312"/>
                <w:color w:val="000000"/>
                <w:sz w:val="28"/>
                <w:szCs w:val="28"/>
              </w:rPr>
              <w:t>单位签章处</w:t>
            </w:r>
          </w:p>
          <w:p w:rsidR="00BC10E2" w:rsidRPr="00A45A2F" w:rsidRDefault="00BC10E2" w:rsidP="009C560A">
            <w:pPr>
              <w:spacing w:line="580" w:lineRule="exact"/>
              <w:rPr>
                <w:rFonts w:eastAsia="仿宋_GB2312"/>
                <w:color w:val="000000"/>
                <w:sz w:val="28"/>
                <w:szCs w:val="28"/>
              </w:rPr>
            </w:pPr>
            <w:r w:rsidRPr="00A45A2F">
              <w:rPr>
                <w:rFonts w:eastAsia="仿宋_GB2312"/>
                <w:color w:val="000000"/>
                <w:sz w:val="28"/>
                <w:szCs w:val="28"/>
              </w:rPr>
              <w:t xml:space="preserve">                           </w:t>
            </w:r>
            <w:r w:rsidRPr="00A45A2F">
              <w:rPr>
                <w:rFonts w:eastAsia="仿宋_GB2312"/>
                <w:color w:val="000000"/>
                <w:sz w:val="28"/>
                <w:szCs w:val="28"/>
              </w:rPr>
              <w:t>年</w:t>
            </w:r>
            <w:r w:rsidRPr="00A45A2F">
              <w:rPr>
                <w:rFonts w:eastAsia="仿宋_GB2312"/>
                <w:color w:val="000000"/>
                <w:sz w:val="28"/>
                <w:szCs w:val="28"/>
              </w:rPr>
              <w:t xml:space="preserve">     </w:t>
            </w:r>
            <w:r w:rsidRPr="00A45A2F">
              <w:rPr>
                <w:rFonts w:eastAsia="仿宋_GB2312"/>
                <w:color w:val="000000"/>
                <w:sz w:val="28"/>
                <w:szCs w:val="28"/>
              </w:rPr>
              <w:t>月</w:t>
            </w:r>
            <w:r w:rsidRPr="00A45A2F">
              <w:rPr>
                <w:rFonts w:eastAsia="仿宋_GB2312"/>
                <w:color w:val="000000"/>
                <w:sz w:val="28"/>
                <w:szCs w:val="28"/>
              </w:rPr>
              <w:t xml:space="preserve">     </w:t>
            </w:r>
            <w:r w:rsidRPr="00A45A2F">
              <w:rPr>
                <w:rFonts w:eastAsia="仿宋_GB2312"/>
                <w:color w:val="000000"/>
                <w:sz w:val="28"/>
                <w:szCs w:val="28"/>
              </w:rPr>
              <w:t>日</w:t>
            </w:r>
          </w:p>
        </w:tc>
      </w:tr>
      <w:tr w:rsidR="00BC10E2" w:rsidRPr="00A45A2F" w:rsidTr="009C560A">
        <w:trPr>
          <w:trHeight w:val="4667"/>
        </w:trPr>
        <w:tc>
          <w:tcPr>
            <w:tcW w:w="2340"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当地相关部门意见（安监、质监、环保、税务、经信、科技、商务等）</w:t>
            </w:r>
          </w:p>
        </w:tc>
        <w:tc>
          <w:tcPr>
            <w:tcW w:w="6716" w:type="dxa"/>
            <w:gridSpan w:val="7"/>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rPr>
                <w:rFonts w:eastAsia="仿宋_GB2312"/>
                <w:b/>
                <w:bCs/>
                <w:color w:val="000000"/>
                <w:sz w:val="28"/>
                <w:szCs w:val="28"/>
              </w:rPr>
            </w:pPr>
          </w:p>
          <w:p w:rsidR="00BC10E2" w:rsidRPr="00A45A2F" w:rsidRDefault="00BC10E2" w:rsidP="009C560A">
            <w:pPr>
              <w:spacing w:line="580" w:lineRule="exact"/>
              <w:rPr>
                <w:rFonts w:eastAsia="仿宋_GB2312"/>
                <w:b/>
                <w:bCs/>
                <w:color w:val="000000"/>
                <w:sz w:val="28"/>
                <w:szCs w:val="28"/>
              </w:rPr>
            </w:pPr>
          </w:p>
          <w:p w:rsidR="00BC10E2" w:rsidRPr="00A45A2F" w:rsidRDefault="00BC10E2" w:rsidP="009C560A">
            <w:pPr>
              <w:spacing w:line="580" w:lineRule="exact"/>
              <w:rPr>
                <w:rFonts w:eastAsia="仿宋_GB2312"/>
                <w:b/>
                <w:bCs/>
                <w:color w:val="000000"/>
                <w:sz w:val="28"/>
                <w:szCs w:val="28"/>
              </w:rPr>
            </w:pPr>
          </w:p>
        </w:tc>
      </w:tr>
      <w:tr w:rsidR="00BC10E2" w:rsidRPr="00A45A2F" w:rsidTr="009C560A">
        <w:trPr>
          <w:trHeight w:val="1424"/>
        </w:trPr>
        <w:tc>
          <w:tcPr>
            <w:tcW w:w="2340"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当地市场监管</w:t>
            </w:r>
          </w:p>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部门意见</w:t>
            </w:r>
          </w:p>
        </w:tc>
        <w:tc>
          <w:tcPr>
            <w:tcW w:w="6716" w:type="dxa"/>
            <w:gridSpan w:val="7"/>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b/>
                <w:bCs/>
                <w:color w:val="000000"/>
                <w:sz w:val="28"/>
                <w:szCs w:val="28"/>
              </w:rPr>
            </w:pPr>
            <w:r w:rsidRPr="00A45A2F">
              <w:rPr>
                <w:rFonts w:eastAsia="仿宋_GB2312"/>
                <w:b/>
                <w:bCs/>
                <w:color w:val="000000"/>
                <w:sz w:val="28"/>
                <w:szCs w:val="28"/>
              </w:rPr>
              <w:t xml:space="preserve">  </w:t>
            </w:r>
          </w:p>
          <w:p w:rsidR="00BC10E2" w:rsidRPr="00A45A2F" w:rsidRDefault="00BC10E2" w:rsidP="009C560A">
            <w:pPr>
              <w:spacing w:line="580" w:lineRule="exact"/>
              <w:jc w:val="center"/>
              <w:rPr>
                <w:rFonts w:eastAsia="仿宋_GB2312"/>
                <w:b/>
                <w:bCs/>
                <w:color w:val="000000"/>
                <w:sz w:val="28"/>
                <w:szCs w:val="28"/>
              </w:rPr>
            </w:pPr>
            <w:r w:rsidRPr="00A45A2F">
              <w:rPr>
                <w:rFonts w:eastAsia="仿宋_GB2312"/>
                <w:b/>
                <w:bCs/>
                <w:color w:val="000000"/>
                <w:sz w:val="28"/>
                <w:szCs w:val="28"/>
              </w:rPr>
              <w:t xml:space="preserve">      </w:t>
            </w:r>
            <w:r w:rsidRPr="00A45A2F">
              <w:rPr>
                <w:rFonts w:eastAsia="仿宋_GB2312"/>
                <w:b/>
                <w:bCs/>
                <w:color w:val="000000"/>
                <w:sz w:val="28"/>
                <w:szCs w:val="28"/>
              </w:rPr>
              <w:t>（盖章）</w:t>
            </w:r>
          </w:p>
          <w:p w:rsidR="00BC10E2" w:rsidRPr="00A45A2F" w:rsidRDefault="00BC10E2" w:rsidP="009C560A">
            <w:pPr>
              <w:spacing w:line="580" w:lineRule="exact"/>
              <w:jc w:val="center"/>
              <w:rPr>
                <w:rFonts w:eastAsia="仿宋_GB2312"/>
                <w:b/>
                <w:bCs/>
                <w:color w:val="000000"/>
                <w:sz w:val="28"/>
                <w:szCs w:val="28"/>
              </w:rPr>
            </w:pPr>
            <w:r w:rsidRPr="00A45A2F">
              <w:rPr>
                <w:rFonts w:eastAsia="仿宋_GB2312"/>
                <w:b/>
                <w:bCs/>
                <w:color w:val="000000"/>
                <w:sz w:val="28"/>
                <w:szCs w:val="28"/>
              </w:rPr>
              <w:t xml:space="preserve">        </w:t>
            </w:r>
            <w:r w:rsidRPr="00A45A2F">
              <w:rPr>
                <w:rFonts w:eastAsia="仿宋_GB2312"/>
                <w:b/>
                <w:bCs/>
                <w:color w:val="000000"/>
                <w:sz w:val="28"/>
                <w:szCs w:val="28"/>
              </w:rPr>
              <w:t>年</w:t>
            </w:r>
            <w:r w:rsidRPr="00A45A2F">
              <w:rPr>
                <w:rFonts w:eastAsia="仿宋_GB2312"/>
                <w:b/>
                <w:bCs/>
                <w:color w:val="000000"/>
                <w:sz w:val="28"/>
                <w:szCs w:val="28"/>
              </w:rPr>
              <w:t xml:space="preserve">    </w:t>
            </w:r>
            <w:r w:rsidRPr="00A45A2F">
              <w:rPr>
                <w:rFonts w:eastAsia="仿宋_GB2312"/>
                <w:b/>
                <w:bCs/>
                <w:color w:val="000000"/>
                <w:sz w:val="28"/>
                <w:szCs w:val="28"/>
              </w:rPr>
              <w:t>月</w:t>
            </w:r>
            <w:r w:rsidRPr="00A45A2F">
              <w:rPr>
                <w:rFonts w:eastAsia="仿宋_GB2312"/>
                <w:b/>
                <w:bCs/>
                <w:color w:val="000000"/>
                <w:sz w:val="28"/>
                <w:szCs w:val="28"/>
              </w:rPr>
              <w:t xml:space="preserve">    </w:t>
            </w:r>
            <w:r w:rsidRPr="00A45A2F">
              <w:rPr>
                <w:rFonts w:eastAsia="仿宋_GB2312"/>
                <w:b/>
                <w:bCs/>
                <w:color w:val="000000"/>
                <w:sz w:val="28"/>
                <w:szCs w:val="28"/>
              </w:rPr>
              <w:t>日</w:t>
            </w:r>
          </w:p>
        </w:tc>
      </w:tr>
      <w:tr w:rsidR="00BC10E2" w:rsidRPr="00A45A2F" w:rsidTr="009C560A">
        <w:tc>
          <w:tcPr>
            <w:tcW w:w="2340" w:type="dxa"/>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市市场监管局</w:t>
            </w:r>
          </w:p>
          <w:p w:rsidR="00BC10E2" w:rsidRPr="00A45A2F" w:rsidRDefault="00BC10E2" w:rsidP="009C560A">
            <w:pPr>
              <w:spacing w:line="580" w:lineRule="exact"/>
              <w:jc w:val="center"/>
              <w:rPr>
                <w:rFonts w:eastAsia="仿宋_GB2312"/>
                <w:color w:val="000000"/>
                <w:sz w:val="28"/>
                <w:szCs w:val="28"/>
              </w:rPr>
            </w:pPr>
            <w:r w:rsidRPr="00A45A2F">
              <w:rPr>
                <w:rFonts w:eastAsia="仿宋_GB2312"/>
                <w:color w:val="000000"/>
                <w:sz w:val="28"/>
                <w:szCs w:val="28"/>
              </w:rPr>
              <w:t>意见</w:t>
            </w:r>
          </w:p>
        </w:tc>
        <w:tc>
          <w:tcPr>
            <w:tcW w:w="6716" w:type="dxa"/>
            <w:gridSpan w:val="7"/>
            <w:tcBorders>
              <w:top w:val="single" w:sz="4" w:space="0" w:color="auto"/>
              <w:left w:val="single" w:sz="4" w:space="0" w:color="auto"/>
              <w:bottom w:val="single" w:sz="4" w:space="0" w:color="auto"/>
              <w:right w:val="single" w:sz="4" w:space="0" w:color="auto"/>
            </w:tcBorders>
            <w:vAlign w:val="center"/>
          </w:tcPr>
          <w:p w:rsidR="00BC10E2" w:rsidRPr="00A45A2F" w:rsidRDefault="00BC10E2" w:rsidP="009C560A">
            <w:pPr>
              <w:spacing w:line="580" w:lineRule="exact"/>
              <w:rPr>
                <w:rFonts w:eastAsia="仿宋_GB2312"/>
                <w:b/>
                <w:bCs/>
                <w:color w:val="000000"/>
                <w:sz w:val="28"/>
                <w:szCs w:val="28"/>
              </w:rPr>
            </w:pPr>
          </w:p>
          <w:p w:rsidR="00BC10E2" w:rsidRPr="00A45A2F" w:rsidRDefault="00BC10E2" w:rsidP="009C560A">
            <w:pPr>
              <w:spacing w:line="580" w:lineRule="exact"/>
              <w:jc w:val="center"/>
              <w:rPr>
                <w:rFonts w:eastAsia="仿宋_GB2312"/>
                <w:b/>
                <w:bCs/>
                <w:color w:val="000000"/>
                <w:sz w:val="28"/>
                <w:szCs w:val="28"/>
              </w:rPr>
            </w:pPr>
            <w:r w:rsidRPr="00A45A2F">
              <w:rPr>
                <w:rFonts w:eastAsia="仿宋_GB2312"/>
                <w:b/>
                <w:bCs/>
                <w:color w:val="000000"/>
                <w:sz w:val="28"/>
                <w:szCs w:val="28"/>
              </w:rPr>
              <w:t xml:space="preserve">      </w:t>
            </w:r>
            <w:r w:rsidRPr="00A45A2F">
              <w:rPr>
                <w:rFonts w:eastAsia="仿宋_GB2312"/>
                <w:b/>
                <w:bCs/>
                <w:color w:val="000000"/>
                <w:sz w:val="28"/>
                <w:szCs w:val="28"/>
              </w:rPr>
              <w:t>（盖章）</w:t>
            </w:r>
          </w:p>
          <w:p w:rsidR="00BC10E2" w:rsidRPr="00A45A2F" w:rsidRDefault="00BC10E2" w:rsidP="009C560A">
            <w:pPr>
              <w:spacing w:line="580" w:lineRule="exact"/>
              <w:jc w:val="center"/>
              <w:rPr>
                <w:rFonts w:eastAsia="仿宋_GB2312"/>
                <w:b/>
                <w:bCs/>
                <w:color w:val="000000"/>
                <w:sz w:val="28"/>
                <w:szCs w:val="28"/>
              </w:rPr>
            </w:pPr>
            <w:r w:rsidRPr="00A45A2F">
              <w:rPr>
                <w:rFonts w:eastAsia="仿宋_GB2312"/>
                <w:b/>
                <w:bCs/>
                <w:color w:val="000000"/>
                <w:sz w:val="28"/>
                <w:szCs w:val="28"/>
              </w:rPr>
              <w:t xml:space="preserve">        </w:t>
            </w:r>
            <w:r w:rsidRPr="00A45A2F">
              <w:rPr>
                <w:rFonts w:eastAsia="仿宋_GB2312"/>
                <w:b/>
                <w:bCs/>
                <w:color w:val="000000"/>
                <w:sz w:val="28"/>
                <w:szCs w:val="28"/>
              </w:rPr>
              <w:t>年</w:t>
            </w:r>
            <w:r w:rsidRPr="00A45A2F">
              <w:rPr>
                <w:rFonts w:eastAsia="仿宋_GB2312"/>
                <w:b/>
                <w:bCs/>
                <w:color w:val="000000"/>
                <w:sz w:val="28"/>
                <w:szCs w:val="28"/>
              </w:rPr>
              <w:t xml:space="preserve">    </w:t>
            </w:r>
            <w:r w:rsidRPr="00A45A2F">
              <w:rPr>
                <w:rFonts w:eastAsia="仿宋_GB2312"/>
                <w:b/>
                <w:bCs/>
                <w:color w:val="000000"/>
                <w:sz w:val="28"/>
                <w:szCs w:val="28"/>
              </w:rPr>
              <w:t>月</w:t>
            </w:r>
            <w:r w:rsidRPr="00A45A2F">
              <w:rPr>
                <w:rFonts w:eastAsia="仿宋_GB2312"/>
                <w:b/>
                <w:bCs/>
                <w:color w:val="000000"/>
                <w:sz w:val="28"/>
                <w:szCs w:val="28"/>
              </w:rPr>
              <w:t xml:space="preserve">    </w:t>
            </w:r>
            <w:r w:rsidRPr="00A45A2F">
              <w:rPr>
                <w:rFonts w:eastAsia="仿宋_GB2312"/>
                <w:b/>
                <w:bCs/>
                <w:color w:val="000000"/>
                <w:sz w:val="28"/>
                <w:szCs w:val="28"/>
              </w:rPr>
              <w:t>日</w:t>
            </w:r>
          </w:p>
        </w:tc>
      </w:tr>
    </w:tbl>
    <w:p w:rsidR="00BC10E2" w:rsidRPr="00BC10E2" w:rsidRDefault="00BC10E2" w:rsidP="00092C10">
      <w:pPr>
        <w:ind w:left="630"/>
        <w:rPr>
          <w:rFonts w:ascii="微软雅黑" w:eastAsia="微软雅黑" w:hAnsi="微软雅黑" w:hint="eastAsia"/>
          <w:sz w:val="30"/>
          <w:szCs w:val="30"/>
        </w:rPr>
      </w:pPr>
    </w:p>
    <w:sectPr w:rsidR="00BC10E2" w:rsidRPr="00BC10E2" w:rsidSect="001A23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D9F" w:rsidRDefault="00AE1D9F" w:rsidP="005B4DC1">
      <w:r>
        <w:separator/>
      </w:r>
    </w:p>
  </w:endnote>
  <w:endnote w:type="continuationSeparator" w:id="1">
    <w:p w:rsidR="00AE1D9F" w:rsidRDefault="00AE1D9F" w:rsidP="005B4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方正舒体"/>
    <w:charset w:val="86"/>
    <w:family w:val="auto"/>
    <w:pitch w:val="variable"/>
    <w:sig w:usb0="00000001" w:usb1="080E0000" w:usb2="00000010" w:usb3="00000000" w:csb0="00040000" w:csb1="00000000"/>
  </w:font>
  <w:font w:name="宋体-方正超大字符集">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D9F" w:rsidRDefault="00AE1D9F" w:rsidP="005B4DC1">
      <w:r>
        <w:separator/>
      </w:r>
    </w:p>
  </w:footnote>
  <w:footnote w:type="continuationSeparator" w:id="1">
    <w:p w:rsidR="00AE1D9F" w:rsidRDefault="00AE1D9F" w:rsidP="005B4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D471E"/>
    <w:multiLevelType w:val="hybridMultilevel"/>
    <w:tmpl w:val="7402F8DC"/>
    <w:lvl w:ilvl="0" w:tplc="8632C57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4DC1"/>
    <w:rsid w:val="00092C10"/>
    <w:rsid w:val="00133F37"/>
    <w:rsid w:val="0014008B"/>
    <w:rsid w:val="001A2374"/>
    <w:rsid w:val="003919A9"/>
    <w:rsid w:val="005B4DC1"/>
    <w:rsid w:val="00A338E2"/>
    <w:rsid w:val="00A95D36"/>
    <w:rsid w:val="00AE1D9F"/>
    <w:rsid w:val="00BC10E2"/>
    <w:rsid w:val="00DA6B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4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4DC1"/>
    <w:rPr>
      <w:sz w:val="18"/>
      <w:szCs w:val="18"/>
    </w:rPr>
  </w:style>
  <w:style w:type="paragraph" w:styleId="a4">
    <w:name w:val="footer"/>
    <w:basedOn w:val="a"/>
    <w:link w:val="Char0"/>
    <w:uiPriority w:val="99"/>
    <w:semiHidden/>
    <w:unhideWhenUsed/>
    <w:rsid w:val="005B4D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4DC1"/>
    <w:rPr>
      <w:sz w:val="18"/>
      <w:szCs w:val="18"/>
    </w:rPr>
  </w:style>
  <w:style w:type="paragraph" w:styleId="a5">
    <w:name w:val="List Paragraph"/>
    <w:basedOn w:val="a"/>
    <w:uiPriority w:val="34"/>
    <w:qFormat/>
    <w:rsid w:val="005B4DC1"/>
    <w:pPr>
      <w:ind w:firstLineChars="200" w:firstLine="420"/>
    </w:pPr>
  </w:style>
  <w:style w:type="paragraph" w:styleId="a6">
    <w:name w:val="Date"/>
    <w:basedOn w:val="a"/>
    <w:next w:val="a"/>
    <w:link w:val="Char1"/>
    <w:uiPriority w:val="99"/>
    <w:semiHidden/>
    <w:unhideWhenUsed/>
    <w:rsid w:val="00BC10E2"/>
    <w:pPr>
      <w:ind w:leftChars="2500" w:left="100"/>
    </w:pPr>
  </w:style>
  <w:style w:type="character" w:customStyle="1" w:styleId="Char1">
    <w:name w:val="日期 Char"/>
    <w:basedOn w:val="a0"/>
    <w:link w:val="a6"/>
    <w:uiPriority w:val="99"/>
    <w:semiHidden/>
    <w:rsid w:val="00BC10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219</Words>
  <Characters>1249</Characters>
  <Application>Microsoft Office Word</Application>
  <DocSecurity>0</DocSecurity>
  <Lines>10</Lines>
  <Paragraphs>2</Paragraphs>
  <ScaleCrop>false</ScaleCrop>
  <Company>Lenovo (Beijing) Limited</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沈慈波</dc:creator>
  <cp:keywords/>
  <dc:description/>
  <cp:lastModifiedBy>admin</cp:lastModifiedBy>
  <cp:revision>6</cp:revision>
  <dcterms:created xsi:type="dcterms:W3CDTF">2017-11-14T01:37:00Z</dcterms:created>
  <dcterms:modified xsi:type="dcterms:W3CDTF">2018-02-11T01:57:00Z</dcterms:modified>
</cp:coreProperties>
</file>