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4" w:rsidRDefault="00D969B4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D969B4" w:rsidRDefault="00D969B4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D969B4" w:rsidRDefault="00D969B4" w:rsidP="007C5D24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81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D969B4" w:rsidRDefault="00D969B4" w:rsidP="009043A8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A333DC">
        <w:rPr>
          <w:rFonts w:ascii="方正小标宋简体" w:eastAsia="方正小标宋简体" w:hAnsi="宋体" w:hint="eastAsia"/>
          <w:sz w:val="44"/>
          <w:szCs w:val="44"/>
        </w:rPr>
        <w:t>宁波灿鸿鑫精密冲压有限公司年产</w:t>
      </w:r>
      <w:r w:rsidRPr="00A333DC">
        <w:rPr>
          <w:rFonts w:ascii="方正小标宋简体" w:eastAsia="方正小标宋简体" w:hAnsi="宋体"/>
          <w:sz w:val="44"/>
          <w:szCs w:val="44"/>
        </w:rPr>
        <w:t>40t</w:t>
      </w:r>
      <w:r w:rsidRPr="00A333DC">
        <w:rPr>
          <w:rFonts w:ascii="方正小标宋简体" w:eastAsia="方正小标宋简体" w:hAnsi="宋体" w:hint="eastAsia"/>
          <w:sz w:val="44"/>
          <w:szCs w:val="44"/>
        </w:rPr>
        <w:t>金属零部件项目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</w:t>
      </w:r>
    </w:p>
    <w:p w:rsidR="00D969B4" w:rsidRPr="00EE7F25" w:rsidRDefault="00D969B4" w:rsidP="009043A8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的审查意见</w:t>
      </w:r>
      <w:bookmarkStart w:id="0" w:name="_GoBack"/>
      <w:bookmarkEnd w:id="0"/>
    </w:p>
    <w:p w:rsidR="00D969B4" w:rsidRPr="009D3C1C" w:rsidRDefault="00D969B4" w:rsidP="000806AC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D969B4" w:rsidRPr="00EE7F25" w:rsidRDefault="00D969B4" w:rsidP="000806AC">
      <w:pPr>
        <w:snapToGrid w:val="0"/>
        <w:spacing w:line="480" w:lineRule="atLeast"/>
        <w:rPr>
          <w:rFonts w:ascii="仿宋_GB2312" w:eastAsia="仿宋_GB2312" w:hAnsi="仿宋"/>
          <w:sz w:val="32"/>
          <w:szCs w:val="32"/>
          <w:lang w:val="en-GB"/>
        </w:rPr>
      </w:pP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宁波灿鸿鑫精密冲压有限公司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D969B4" w:rsidRPr="005177C3" w:rsidRDefault="00D969B4" w:rsidP="000806AC">
      <w:pPr>
        <w:snapToGrid w:val="0"/>
        <w:spacing w:line="480" w:lineRule="atLeas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宁波灿鸿鑫精密冲压有限公司年产</w:t>
      </w:r>
      <w:r w:rsidRPr="00A333DC">
        <w:rPr>
          <w:rFonts w:ascii="仿宋_GB2312" w:eastAsia="仿宋_GB2312" w:hAnsi="仿宋"/>
          <w:sz w:val="32"/>
          <w:szCs w:val="32"/>
          <w:lang w:val="en-GB"/>
        </w:rPr>
        <w:t>40t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金属零部件项目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D969B4" w:rsidRPr="00EE7F25" w:rsidRDefault="00D969B4" w:rsidP="000806AC">
      <w:pPr>
        <w:snapToGrid w:val="0"/>
        <w:spacing w:line="480" w:lineRule="atLeas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宁波锦东环保科技有限公司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宁波灿鸿鑫精密冲压有限公司年产</w:t>
      </w:r>
      <w:r w:rsidRPr="00A333DC">
        <w:rPr>
          <w:rFonts w:ascii="仿宋_GB2312" w:eastAsia="仿宋_GB2312" w:hAnsi="仿宋"/>
          <w:sz w:val="32"/>
          <w:szCs w:val="32"/>
          <w:lang w:val="en-GB"/>
        </w:rPr>
        <w:t>40t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金属零部件项目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在项目符合产业政策、产业发展规划，选址符合城乡规划、土地利用总体规划、宁波市“三线一单”生态环境分区管控方案等前提下，原则同意《报告表》结论。</w:t>
      </w:r>
    </w:p>
    <w:p w:rsidR="00D969B4" w:rsidRPr="00EE7F25" w:rsidRDefault="00D969B4" w:rsidP="000806AC">
      <w:pPr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宁波市鄞州区姜山镇唐叶村花园路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1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号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项目场地租赁，租赁面积</w:t>
      </w:r>
      <w:r w:rsidRPr="00A333DC">
        <w:rPr>
          <w:rFonts w:ascii="仿宋_GB2312" w:eastAsia="仿宋_GB2312" w:hAnsi="仿宋"/>
          <w:sz w:val="32"/>
          <w:szCs w:val="32"/>
          <w:lang w:val="en-GB"/>
        </w:rPr>
        <w:t>410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平方米，年产</w:t>
      </w:r>
      <w:r w:rsidRPr="00A333DC">
        <w:rPr>
          <w:rFonts w:ascii="仿宋_GB2312" w:eastAsia="仿宋_GB2312" w:hAnsi="仿宋"/>
          <w:sz w:val="32"/>
          <w:szCs w:val="32"/>
          <w:lang w:val="en-GB"/>
        </w:rPr>
        <w:t>40t</w:t>
      </w:r>
      <w:r w:rsidRPr="00A333DC">
        <w:rPr>
          <w:rFonts w:ascii="仿宋_GB2312" w:eastAsia="仿宋_GB2312" w:hAnsi="仿宋" w:hint="eastAsia"/>
          <w:sz w:val="32"/>
          <w:szCs w:val="32"/>
          <w:lang w:val="en-GB"/>
        </w:rPr>
        <w:t>金属零部件。</w:t>
      </w:r>
    </w:p>
    <w:p w:rsidR="00D969B4" w:rsidRPr="00EE7F25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D969B4" w:rsidRPr="00A3615D" w:rsidRDefault="00D969B4" w:rsidP="000806AC">
      <w:pPr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生活污水经有效处理达到</w:t>
      </w:r>
      <w:r w:rsidRPr="00A3615D">
        <w:rPr>
          <w:rFonts w:ascii="仿宋_GB2312" w:eastAsia="仿宋_GB2312" w:hAnsi="仿宋"/>
          <w:sz w:val="32"/>
          <w:szCs w:val="32"/>
          <w:lang w:val="en-GB"/>
        </w:rPr>
        <w:t>GB8978-1996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《污水综合排放标准》三级标准后纳入污水管网</w:t>
      </w:r>
      <w:r w:rsidRPr="002766B4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69B4" w:rsidRPr="00EE7F25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D969B4" w:rsidRPr="00EE7F25" w:rsidRDefault="00D969B4" w:rsidP="000806AC">
      <w:pPr>
        <w:spacing w:line="480" w:lineRule="atLeas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69B4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D969B4" w:rsidRPr="00DA018F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管理的排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D969B4" w:rsidRPr="00EE7F25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D969B4" w:rsidRPr="00EE7F25" w:rsidRDefault="00D969B4" w:rsidP="000806AC">
      <w:pPr>
        <w:adjustRightInd w:val="0"/>
        <w:snapToGrid w:val="0"/>
        <w:spacing w:line="480" w:lineRule="atLeas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D969B4" w:rsidRPr="00EE7F25" w:rsidRDefault="00D969B4" w:rsidP="000806AC">
      <w:pPr>
        <w:spacing w:line="480" w:lineRule="atLeas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D969B4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B4" w:rsidRDefault="00D969B4" w:rsidP="00263F15">
      <w:r>
        <w:separator/>
      </w:r>
    </w:p>
  </w:endnote>
  <w:endnote w:type="continuationSeparator" w:id="0">
    <w:p w:rsidR="00D969B4" w:rsidRDefault="00D969B4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B4" w:rsidRDefault="00D969B4" w:rsidP="00263F15">
      <w:r>
        <w:separator/>
      </w:r>
    </w:p>
  </w:footnote>
  <w:footnote w:type="continuationSeparator" w:id="0">
    <w:p w:rsidR="00D969B4" w:rsidRDefault="00D969B4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7FAC"/>
    <w:rsid w:val="00051EB7"/>
    <w:rsid w:val="00053413"/>
    <w:rsid w:val="000604A4"/>
    <w:rsid w:val="00062141"/>
    <w:rsid w:val="00065094"/>
    <w:rsid w:val="00065660"/>
    <w:rsid w:val="000747C8"/>
    <w:rsid w:val="00075703"/>
    <w:rsid w:val="00075BE0"/>
    <w:rsid w:val="000806AC"/>
    <w:rsid w:val="00080B16"/>
    <w:rsid w:val="00084E7A"/>
    <w:rsid w:val="00087ED5"/>
    <w:rsid w:val="000906DD"/>
    <w:rsid w:val="00090DE2"/>
    <w:rsid w:val="000911F0"/>
    <w:rsid w:val="000923F5"/>
    <w:rsid w:val="000953F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06C20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622F"/>
    <w:rsid w:val="0019190E"/>
    <w:rsid w:val="00191DBE"/>
    <w:rsid w:val="001A51A0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2B28"/>
    <w:rsid w:val="001E694F"/>
    <w:rsid w:val="001F6FE0"/>
    <w:rsid w:val="002011C6"/>
    <w:rsid w:val="00206E74"/>
    <w:rsid w:val="00210CFB"/>
    <w:rsid w:val="00211246"/>
    <w:rsid w:val="00212011"/>
    <w:rsid w:val="002135DE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254E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079E5"/>
    <w:rsid w:val="0031727A"/>
    <w:rsid w:val="00321947"/>
    <w:rsid w:val="00322CC4"/>
    <w:rsid w:val="003275FF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41DA"/>
    <w:rsid w:val="003B67B5"/>
    <w:rsid w:val="003B78EE"/>
    <w:rsid w:val="003C0B95"/>
    <w:rsid w:val="003C7FFC"/>
    <w:rsid w:val="003D41CA"/>
    <w:rsid w:val="003D7F07"/>
    <w:rsid w:val="003E2323"/>
    <w:rsid w:val="003E2F28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5CD1"/>
    <w:rsid w:val="004064FE"/>
    <w:rsid w:val="00412C12"/>
    <w:rsid w:val="00413617"/>
    <w:rsid w:val="004160A7"/>
    <w:rsid w:val="00416CFE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E2043"/>
    <w:rsid w:val="004E6F4E"/>
    <w:rsid w:val="004F2793"/>
    <w:rsid w:val="004F4F20"/>
    <w:rsid w:val="004F54B5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58A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14D4C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6011"/>
    <w:rsid w:val="006B72CC"/>
    <w:rsid w:val="006B7693"/>
    <w:rsid w:val="006B78E9"/>
    <w:rsid w:val="006C0F2D"/>
    <w:rsid w:val="006C18F3"/>
    <w:rsid w:val="006C2104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5E14"/>
    <w:rsid w:val="00766783"/>
    <w:rsid w:val="007703DA"/>
    <w:rsid w:val="00770E8A"/>
    <w:rsid w:val="0077220C"/>
    <w:rsid w:val="0077371A"/>
    <w:rsid w:val="00775F5C"/>
    <w:rsid w:val="00776D6E"/>
    <w:rsid w:val="00776DCA"/>
    <w:rsid w:val="00777C8D"/>
    <w:rsid w:val="007805CF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3028"/>
    <w:rsid w:val="007A52B9"/>
    <w:rsid w:val="007B0C14"/>
    <w:rsid w:val="007B14E2"/>
    <w:rsid w:val="007B1A93"/>
    <w:rsid w:val="007C1F0C"/>
    <w:rsid w:val="007C2212"/>
    <w:rsid w:val="007C28B7"/>
    <w:rsid w:val="007C33FA"/>
    <w:rsid w:val="007C5D24"/>
    <w:rsid w:val="007D3F07"/>
    <w:rsid w:val="007D536F"/>
    <w:rsid w:val="007D73C4"/>
    <w:rsid w:val="007E3622"/>
    <w:rsid w:val="007E4915"/>
    <w:rsid w:val="007E59F2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0449"/>
    <w:rsid w:val="00863EEE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3790"/>
    <w:rsid w:val="008D76CA"/>
    <w:rsid w:val="008E2B80"/>
    <w:rsid w:val="008E4593"/>
    <w:rsid w:val="008E47D1"/>
    <w:rsid w:val="008F2A03"/>
    <w:rsid w:val="008F5AAA"/>
    <w:rsid w:val="00900831"/>
    <w:rsid w:val="00901C12"/>
    <w:rsid w:val="009043A8"/>
    <w:rsid w:val="00906906"/>
    <w:rsid w:val="00906983"/>
    <w:rsid w:val="00912079"/>
    <w:rsid w:val="0091521C"/>
    <w:rsid w:val="00915716"/>
    <w:rsid w:val="0091708A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125A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200AE"/>
    <w:rsid w:val="00A20EB7"/>
    <w:rsid w:val="00A3271D"/>
    <w:rsid w:val="00A333DC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47C4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FC3"/>
    <w:rsid w:val="00BC3E3A"/>
    <w:rsid w:val="00BC4F33"/>
    <w:rsid w:val="00BC641E"/>
    <w:rsid w:val="00BC7B55"/>
    <w:rsid w:val="00BD62CB"/>
    <w:rsid w:val="00BD746D"/>
    <w:rsid w:val="00BE3F9C"/>
    <w:rsid w:val="00BE6DDF"/>
    <w:rsid w:val="00BE749B"/>
    <w:rsid w:val="00BF28E8"/>
    <w:rsid w:val="00BF3766"/>
    <w:rsid w:val="00BF3E5E"/>
    <w:rsid w:val="00BF4064"/>
    <w:rsid w:val="00BF7AE2"/>
    <w:rsid w:val="00C02045"/>
    <w:rsid w:val="00C03F2C"/>
    <w:rsid w:val="00C051E1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67B0B"/>
    <w:rsid w:val="00C71452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2218"/>
    <w:rsid w:val="00CF60C2"/>
    <w:rsid w:val="00D02E5B"/>
    <w:rsid w:val="00D059BE"/>
    <w:rsid w:val="00D115DD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35AD"/>
    <w:rsid w:val="00D560B8"/>
    <w:rsid w:val="00D640CE"/>
    <w:rsid w:val="00D733BA"/>
    <w:rsid w:val="00D812FC"/>
    <w:rsid w:val="00D81412"/>
    <w:rsid w:val="00D838EB"/>
    <w:rsid w:val="00D84D6E"/>
    <w:rsid w:val="00D85940"/>
    <w:rsid w:val="00D92A2F"/>
    <w:rsid w:val="00D92D41"/>
    <w:rsid w:val="00D969B4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3DC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0327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3C97"/>
    <w:rsid w:val="00E3656F"/>
    <w:rsid w:val="00E374BB"/>
    <w:rsid w:val="00E4265F"/>
    <w:rsid w:val="00E43700"/>
    <w:rsid w:val="00E442A5"/>
    <w:rsid w:val="00E44480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591C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182</Words>
  <Characters>1043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11</cp:revision>
  <cp:lastPrinted>2021-03-18T05:45:00Z</cp:lastPrinted>
  <dcterms:created xsi:type="dcterms:W3CDTF">2021-03-18T05:36:00Z</dcterms:created>
  <dcterms:modified xsi:type="dcterms:W3CDTF">2021-03-30T06:41:00Z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