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b/>
          <w:bCs/>
          <w:sz w:val="44"/>
          <w:szCs w:val="44"/>
        </w:rPr>
        <w:t>推进工业企业达产扩产稳增长政策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为全面贯彻落实疫情防控和复工复产“两手都要硬”、“两战都要赢”的重要精神，全力推动工业企业的达产扩产，全年促进工业经济的平稳发展，在原有政策举措基础上，再追加如下政策：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楷体"/>
          <w:sz w:val="32"/>
          <w:szCs w:val="32"/>
        </w:rPr>
        <w:t>鼓励企业早竣工、早投产、早升规。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上半年新进规上工业企业给予5万元奖励，新进规上企业工业产值每新增2000万元再给予3万元的奖励；三季度新进规上工业企业给予3万元奖励，新进规上企业工业产值每新增2000万元再给予2万元的奖励；四季度新进规上工业企业给予2万元奖励，新进规上企业工业产值每新增2000万元再给予2万元的奖励。本奖励办法与区其他政策一并享受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楷体"/>
          <w:sz w:val="32"/>
          <w:szCs w:val="32"/>
        </w:rPr>
        <w:t>、鼓励技改企业加大本土设备（产品）采购。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  <w:t>优化产业链布局，提升整合能力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动态跟踪、滚动调整“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”重点产业链配套配套名单，鼓励重点企业实施配套替代计划，提高本地配套能力。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4F66F57"/>
    <w:rsid w:val="00C23532"/>
    <w:rsid w:val="00D95956"/>
    <w:rsid w:val="00F50E67"/>
    <w:rsid w:val="067C4971"/>
    <w:rsid w:val="0BC16E5C"/>
    <w:rsid w:val="0D945735"/>
    <w:rsid w:val="175F034F"/>
    <w:rsid w:val="23B452CE"/>
    <w:rsid w:val="24B22C04"/>
    <w:rsid w:val="25DA1CB2"/>
    <w:rsid w:val="29D743E1"/>
    <w:rsid w:val="356F210E"/>
    <w:rsid w:val="361039FB"/>
    <w:rsid w:val="38C82063"/>
    <w:rsid w:val="3C5A531F"/>
    <w:rsid w:val="3FA048EB"/>
    <w:rsid w:val="433E5B02"/>
    <w:rsid w:val="46A912E9"/>
    <w:rsid w:val="494574F0"/>
    <w:rsid w:val="54A25876"/>
    <w:rsid w:val="5A404D72"/>
    <w:rsid w:val="5D6F7DA8"/>
    <w:rsid w:val="5DE957ED"/>
    <w:rsid w:val="651375F8"/>
    <w:rsid w:val="65F77A50"/>
    <w:rsid w:val="6B2B30A4"/>
    <w:rsid w:val="711474D8"/>
    <w:rsid w:val="71BC028D"/>
    <w:rsid w:val="73FC6AF5"/>
    <w:rsid w:val="74750A34"/>
    <w:rsid w:val="74F66F57"/>
    <w:rsid w:val="766A54F0"/>
    <w:rsid w:val="78A06E48"/>
    <w:rsid w:val="7BB52E89"/>
    <w:rsid w:val="7EC0512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117</Words>
  <Characters>668</Characters>
  <Lines>5</Lines>
  <Paragraphs>1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2020-05-24T06:25:00Z</dcterms:created>
  <dc:creator>木子聿</dc:creator>
  <cp:lastModifiedBy>杨振栋</cp:lastModifiedBy>
  <cp:lastPrinted>2020-06-10T03:39:00Z</cp:lastPrinted>
  <dcterms:modified xsi:type="dcterms:W3CDTF">2020-06-10T07:30:40Z</dcterms:modified>
  <dc:title>关于推进工业达产扩产稳增长的相关意见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