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  <w:t>鄞州区大学生实训基地申报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  <w:bookmarkEnd w:id="0"/>
    </w:p>
    <w:p/>
    <w:tbl>
      <w:tblPr>
        <w:tblStyle w:val="3"/>
        <w:tblW w:w="8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681"/>
        <w:gridCol w:w="1335"/>
        <w:gridCol w:w="1904"/>
        <w:gridCol w:w="118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>单位名称</w:t>
            </w:r>
          </w:p>
        </w:tc>
        <w:tc>
          <w:tcPr>
            <w:tcW w:w="4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法人代表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>地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　　</w:t>
            </w: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>址</w:t>
            </w:r>
          </w:p>
        </w:tc>
        <w:tc>
          <w:tcPr>
            <w:tcW w:w="4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传　　真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>联系人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宋体"/>
                <w:snapToGrid w:val="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部</w:t>
            </w:r>
            <w:r>
              <w:rPr>
                <w:rFonts w:hint="eastAsia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门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固定电话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宋体"/>
                <w:snapToGrid w:val="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职</w:t>
            </w:r>
            <w:r>
              <w:rPr>
                <w:rFonts w:hint="eastAsia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务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手机号码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所属行业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单位人数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　</w:t>
            </w:r>
            <w:r>
              <w:rPr>
                <w:rFonts w:hint="eastAsia" w:hAnsi="宋体"/>
                <w:snapToGrid w:val="0"/>
                <w:kern w:val="0"/>
                <w:szCs w:val="21"/>
                <w:u w:val="single"/>
                <w:lang w:val="zh-CN"/>
              </w:rPr>
              <w:t>　　　　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　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 w:val="18"/>
                <w:szCs w:val="18"/>
                <w:lang w:val="zh-CN"/>
              </w:rPr>
              <w:t>年接收实训生能力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u w:val="single"/>
                <w:lang w:val="zh-CN"/>
              </w:rPr>
              <w:t>　　　　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拟提供实训工种、岗位数、和实训人数</w:t>
            </w:r>
          </w:p>
        </w:tc>
        <w:tc>
          <w:tcPr>
            <w:tcW w:w="7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3"/>
              <w:tblW w:w="7831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00" w:hRule="exact"/>
                <w:jc w:val="center"/>
              </w:trPr>
              <w:tc>
                <w:tcPr>
                  <w:tcW w:w="78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Ansi="宋体"/>
                      <w:snapToGrid w:val="0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工种：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、岗位数：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、拟实训人数：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；</w:t>
                  </w:r>
                </w:p>
                <w:p>
                  <w:pPr>
                    <w:jc w:val="center"/>
                    <w:rPr>
                      <w:rFonts w:hAnsi="宋体"/>
                      <w:snapToGrid w:val="0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工种：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、岗位数：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、拟实训人数：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；</w:t>
                  </w:r>
                </w:p>
                <w:p>
                  <w:pPr>
                    <w:jc w:val="center"/>
                    <w:rPr>
                      <w:rFonts w:hAnsi="宋体"/>
                      <w:snapToGrid w:val="0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工种：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、岗位数：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、拟实训人数：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；</w:t>
                  </w:r>
                </w:p>
                <w:p>
                  <w:pPr>
                    <w:jc w:val="center"/>
                    <w:rPr>
                      <w:rFonts w:hAnsi="宋体"/>
                      <w:snapToGrid w:val="0"/>
                      <w:kern w:val="0"/>
                      <w:szCs w:val="21"/>
                      <w:lang w:val="zh-CN"/>
                    </w:rPr>
                  </w:pP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工种：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、岗位数：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、拟实训人数：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  <w:t>　　　　　</w:t>
                  </w:r>
                  <w:r>
                    <w:rPr>
                      <w:rFonts w:hint="eastAsia" w:hAnsi="宋体"/>
                      <w:snapToGrid w:val="0"/>
                      <w:kern w:val="0"/>
                      <w:szCs w:val="21"/>
                      <w:lang w:val="zh-CN"/>
                    </w:rPr>
                    <w:t>；</w:t>
                  </w:r>
                </w:p>
                <w:p>
                  <w:pPr>
                    <w:jc w:val="left"/>
                    <w:rPr>
                      <w:rFonts w:hAnsi="宋体"/>
                      <w:snapToGrid w:val="0"/>
                      <w:kern w:val="0"/>
                      <w:szCs w:val="21"/>
                      <w:u w:val="single"/>
                      <w:lang w:val="zh-CN"/>
                    </w:rPr>
                  </w:pPr>
                </w:p>
              </w:tc>
            </w:tr>
          </w:tbl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申报单位简介</w:t>
            </w:r>
          </w:p>
        </w:tc>
        <w:tc>
          <w:tcPr>
            <w:tcW w:w="7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>包括企业生产规模、近三年经营状况、技术力量水平等介绍（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5</w:t>
            </w: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>00字以内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，可附页</w:t>
            </w: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镇乡街道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审核意见</w:t>
            </w:r>
          </w:p>
        </w:tc>
        <w:tc>
          <w:tcPr>
            <w:tcW w:w="7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 xml:space="preserve">                 </w:t>
            </w:r>
          </w:p>
          <w:p>
            <w:pPr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 xml:space="preserve">                                  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　</w:t>
            </w:r>
            <w:r>
              <w:rPr>
                <w:rFonts w:hint="eastAsia" w:hAnsi="宋体"/>
                <w:snapToGrid w:val="0"/>
                <w:kern w:val="0"/>
                <w:szCs w:val="21"/>
              </w:rPr>
              <w:t xml:space="preserve">     </w:t>
            </w: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>（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盖　</w:t>
            </w: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>章）</w:t>
            </w:r>
          </w:p>
          <w:p>
            <w:pPr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 xml:space="preserve">                                   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　　</w:t>
            </w:r>
            <w:r>
              <w:rPr>
                <w:rFonts w:hAnsi="宋体"/>
                <w:snapToGrid w:val="0"/>
                <w:kern w:val="0"/>
                <w:szCs w:val="21"/>
                <w:lang w:val="zh-CN"/>
              </w:rPr>
              <w:t xml:space="preserve">   年  　 月   　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区人力社保局审核意见</w:t>
            </w:r>
          </w:p>
        </w:tc>
        <w:tc>
          <w:tcPr>
            <w:tcW w:w="7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 xml:space="preserve">                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 xml:space="preserve">                                  　 </w:t>
            </w:r>
            <w:r>
              <w:rPr>
                <w:rFonts w:hint="eastAsia" w:hAnsi="宋体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>（盖　章）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  <w:lang w:val="zh-CN"/>
              </w:rPr>
              <w:t xml:space="preserve">                                     　 年 　  月  　 日</w:t>
            </w:r>
          </w:p>
        </w:tc>
      </w:tr>
    </w:tbl>
    <w:p>
      <w:pPr>
        <w:rPr>
          <w:rFonts w:hAnsi="宋体"/>
          <w:snapToGrid w:val="0"/>
          <w:kern w:val="0"/>
          <w:szCs w:val="21"/>
        </w:rPr>
      </w:pPr>
      <w:r>
        <w:rPr>
          <w:rFonts w:hint="eastAsia" w:hAnsi="宋体"/>
          <w:snapToGrid w:val="0"/>
          <w:kern w:val="0"/>
          <w:szCs w:val="21"/>
          <w:lang w:val="zh-CN"/>
        </w:rPr>
        <w:t>备注：另附实训</w:t>
      </w:r>
      <w:r>
        <w:rPr>
          <w:rFonts w:hint="eastAsia" w:hAnsi="宋体"/>
          <w:snapToGrid w:val="0"/>
          <w:kern w:val="0"/>
          <w:szCs w:val="21"/>
        </w:rPr>
        <w:t>管理制度（包括实训考核、</w:t>
      </w:r>
      <w:r>
        <w:rPr>
          <w:rFonts w:hAnsi="宋体"/>
          <w:snapToGrid w:val="0"/>
          <w:kern w:val="0"/>
          <w:szCs w:val="21"/>
        </w:rPr>
        <w:t>培训</w:t>
      </w:r>
      <w:r>
        <w:rPr>
          <w:rFonts w:hint="eastAsia" w:hAnsi="宋体"/>
          <w:snapToGrid w:val="0"/>
          <w:kern w:val="0"/>
          <w:szCs w:val="21"/>
        </w:rPr>
        <w:t>等</w:t>
      </w:r>
      <w:r>
        <w:rPr>
          <w:rFonts w:hAnsi="宋体"/>
          <w:snapToGrid w:val="0"/>
          <w:kern w:val="0"/>
          <w:szCs w:val="21"/>
        </w:rPr>
        <w:t>情况</w:t>
      </w:r>
      <w:r>
        <w:rPr>
          <w:rFonts w:hint="eastAsia" w:hAnsi="宋体"/>
          <w:snapToGrid w:val="0"/>
          <w:kern w:val="0"/>
          <w:szCs w:val="21"/>
        </w:rPr>
        <w:t>）</w:t>
      </w:r>
    </w:p>
    <w:p>
      <w:pPr>
        <w:ind w:right="639"/>
        <w:jc w:val="left"/>
        <w:rPr>
          <w:rFonts w:ascii="黑体" w:hAnsi="黑体" w:eastAsia="黑体" w:cs="黑体"/>
          <w:snapToGrid w:val="0"/>
          <w:kern w:val="0"/>
          <w:sz w:val="32"/>
          <w:szCs w:val="32"/>
        </w:rPr>
      </w:pPr>
    </w:p>
    <w:p>
      <w:pPr>
        <w:ind w:right="639"/>
        <w:jc w:val="left"/>
        <w:rPr>
          <w:rFonts w:ascii="黑体" w:hAnsi="黑体" w:eastAsia="黑体" w:cs="黑体"/>
          <w:snapToGrid w:val="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不二家</cp:lastModifiedBy>
  <dcterms:modified xsi:type="dcterms:W3CDTF">2018-05-07T06:30:24Z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