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A" w:rsidRDefault="008F27BA" w:rsidP="008F27BA">
      <w:pPr>
        <w:spacing w:line="560" w:lineRule="exact"/>
        <w:rPr>
          <w:rFonts w:ascii="黑体" w:eastAsia="黑体" w:hint="eastAsia"/>
          <w:color w:val="000000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F27BA" w:rsidRDefault="008F27BA" w:rsidP="008F27BA">
      <w:pPr>
        <w:spacing w:line="576" w:lineRule="exact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鄞</w:t>
      </w:r>
      <w:proofErr w:type="gramEnd"/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州区“三进”专项行动开展情况记录表</w:t>
      </w:r>
    </w:p>
    <w:p w:rsidR="008F27BA" w:rsidRDefault="008F27BA" w:rsidP="008F27BA">
      <w:pPr>
        <w:spacing w:line="576" w:lineRule="exact"/>
        <w:rPr>
          <w:rFonts w:ascii="黑体" w:eastAsia="黑体" w:hint="eastAsia"/>
          <w:b/>
          <w:color w:val="000000"/>
          <w:sz w:val="36"/>
          <w:szCs w:val="36"/>
        </w:rPr>
      </w:pPr>
      <w:r>
        <w:rPr>
          <w:rFonts w:ascii="仿宋_GB2312" w:hint="eastAsia"/>
          <w:color w:val="000000"/>
          <w:szCs w:val="32"/>
        </w:rPr>
        <w:t>单位名称：</w:t>
      </w:r>
      <w:r>
        <w:rPr>
          <w:rFonts w:ascii="仿宋_GB2312" w:hint="eastAsia"/>
          <w:color w:val="000000"/>
          <w:szCs w:val="32"/>
        </w:rPr>
        <w:t xml:space="preserve">                                  </w:t>
      </w:r>
      <w:r>
        <w:rPr>
          <w:rFonts w:ascii="仿宋_GB2312" w:hint="eastAsia"/>
          <w:color w:val="000000"/>
          <w:szCs w:val="32"/>
        </w:rPr>
        <w:t>年</w:t>
      </w:r>
      <w:r>
        <w:rPr>
          <w:rFonts w:ascii="仿宋_GB2312" w:hint="eastAsia"/>
          <w:color w:val="000000"/>
          <w:szCs w:val="32"/>
        </w:rPr>
        <w:t xml:space="preserve">  </w:t>
      </w:r>
      <w:r>
        <w:rPr>
          <w:rFonts w:ascii="仿宋_GB2312" w:hint="eastAsia"/>
          <w:color w:val="000000"/>
          <w:szCs w:val="32"/>
        </w:rPr>
        <w:t>月</w:t>
      </w:r>
      <w:r>
        <w:rPr>
          <w:rFonts w:ascii="仿宋_GB2312" w:hint="eastAsia"/>
          <w:color w:val="000000"/>
          <w:szCs w:val="32"/>
        </w:rPr>
        <w:t xml:space="preserve">  </w:t>
      </w:r>
      <w:r>
        <w:rPr>
          <w:rFonts w:ascii="仿宋_GB2312" w:hint="eastAsia"/>
          <w:color w:val="000000"/>
          <w:szCs w:val="32"/>
        </w:rPr>
        <w:t>日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2676"/>
        <w:gridCol w:w="2059"/>
        <w:gridCol w:w="618"/>
        <w:gridCol w:w="1946"/>
      </w:tblGrid>
      <w:tr w:rsidR="008F27BA" w:rsidTr="00C772DE">
        <w:trPr>
          <w:trHeight w:val="561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时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</w:t>
            </w:r>
            <w:r>
              <w:rPr>
                <w:rFonts w:ascii="仿宋_GB2312" w:hint="eastAsia"/>
                <w:color w:val="000000"/>
                <w:szCs w:val="32"/>
              </w:rPr>
              <w:t>间</w:t>
            </w:r>
          </w:p>
        </w:tc>
        <w:tc>
          <w:tcPr>
            <w:tcW w:w="2676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2059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地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</w:t>
            </w:r>
            <w:r>
              <w:rPr>
                <w:rFonts w:ascii="仿宋_GB2312" w:hint="eastAsia"/>
                <w:color w:val="000000"/>
                <w:szCs w:val="32"/>
              </w:rPr>
              <w:t>点</w:t>
            </w:r>
          </w:p>
        </w:tc>
        <w:tc>
          <w:tcPr>
            <w:tcW w:w="2564" w:type="dxa"/>
            <w:gridSpan w:val="2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8F27BA" w:rsidTr="00C772DE">
        <w:trPr>
          <w:trHeight w:val="561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调研对象</w:t>
            </w:r>
          </w:p>
        </w:tc>
        <w:tc>
          <w:tcPr>
            <w:tcW w:w="7299" w:type="dxa"/>
            <w:gridSpan w:val="4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□企业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        </w:t>
            </w:r>
            <w:r>
              <w:rPr>
                <w:rFonts w:ascii="仿宋_GB2312" w:hint="eastAsia"/>
                <w:color w:val="000000"/>
                <w:szCs w:val="32"/>
              </w:rPr>
              <w:t>□村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        </w:t>
            </w:r>
            <w:r>
              <w:rPr>
                <w:rFonts w:ascii="仿宋_GB2312" w:hint="eastAsia"/>
                <w:color w:val="000000"/>
                <w:szCs w:val="32"/>
              </w:rPr>
              <w:t>□社区</w:t>
            </w:r>
          </w:p>
        </w:tc>
      </w:tr>
      <w:tr w:rsidR="008F27BA" w:rsidTr="00C772DE">
        <w:trPr>
          <w:trHeight w:val="561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参加对象</w:t>
            </w:r>
          </w:p>
        </w:tc>
        <w:tc>
          <w:tcPr>
            <w:tcW w:w="7299" w:type="dxa"/>
            <w:gridSpan w:val="4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8F27BA" w:rsidTr="00C772DE">
        <w:trPr>
          <w:trHeight w:val="1103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“三进”形式</w:t>
            </w:r>
          </w:p>
        </w:tc>
        <w:tc>
          <w:tcPr>
            <w:tcW w:w="7299" w:type="dxa"/>
            <w:gridSpan w:val="4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□实地调研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  </w:t>
            </w:r>
            <w:r>
              <w:rPr>
                <w:rFonts w:ascii="仿宋_GB2312" w:hint="eastAsia"/>
                <w:color w:val="000000"/>
                <w:szCs w:val="32"/>
              </w:rPr>
              <w:t>□现场办公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   </w:t>
            </w:r>
            <w:r>
              <w:rPr>
                <w:rFonts w:ascii="仿宋_GB2312" w:hint="eastAsia"/>
                <w:color w:val="000000"/>
                <w:szCs w:val="32"/>
              </w:rPr>
              <w:t>□面对面交流</w:t>
            </w: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□召开座谈会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</w:t>
            </w:r>
            <w:r>
              <w:rPr>
                <w:rFonts w:ascii="仿宋_GB2312" w:hint="eastAsia"/>
                <w:color w:val="000000"/>
                <w:szCs w:val="32"/>
              </w:rPr>
              <w:t>□协调处置</w:t>
            </w:r>
            <w:r>
              <w:rPr>
                <w:rFonts w:ascii="仿宋_GB2312" w:hint="eastAsia"/>
                <w:color w:val="000000"/>
                <w:szCs w:val="32"/>
              </w:rPr>
              <w:t xml:space="preserve">       </w:t>
            </w:r>
            <w:r>
              <w:rPr>
                <w:rFonts w:ascii="仿宋_GB2312" w:hint="eastAsia"/>
                <w:color w:val="000000"/>
                <w:szCs w:val="32"/>
              </w:rPr>
              <w:t>□其他形式</w:t>
            </w:r>
          </w:p>
        </w:tc>
      </w:tr>
      <w:tr w:rsidR="008F27BA" w:rsidTr="00C772DE">
        <w:trPr>
          <w:trHeight w:val="1643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具体内容</w:t>
            </w:r>
          </w:p>
        </w:tc>
        <w:tc>
          <w:tcPr>
            <w:tcW w:w="7299" w:type="dxa"/>
            <w:gridSpan w:val="4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8F27BA" w:rsidTr="00C772DE">
        <w:trPr>
          <w:trHeight w:val="561"/>
        </w:trPr>
        <w:tc>
          <w:tcPr>
            <w:tcW w:w="6954" w:type="dxa"/>
            <w:gridSpan w:val="4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黑体" w:eastAsia="黑体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Cs w:val="32"/>
              </w:rPr>
              <w:t>具体事项</w:t>
            </w:r>
          </w:p>
        </w:tc>
        <w:tc>
          <w:tcPr>
            <w:tcW w:w="1946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黑体" w:eastAsia="黑体" w:hint="eastAsia"/>
                <w:color w:val="000000"/>
                <w:szCs w:val="32"/>
              </w:rPr>
            </w:pPr>
            <w:r>
              <w:rPr>
                <w:rFonts w:ascii="黑体" w:eastAsia="黑体" w:hint="eastAsia"/>
                <w:color w:val="000000"/>
                <w:szCs w:val="32"/>
              </w:rPr>
              <w:t>进展情况</w:t>
            </w:r>
          </w:p>
        </w:tc>
      </w:tr>
      <w:tr w:rsidR="008F27BA" w:rsidTr="00C772DE">
        <w:trPr>
          <w:trHeight w:val="1946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问题协调</w:t>
            </w:r>
          </w:p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解决情况</w:t>
            </w:r>
          </w:p>
        </w:tc>
        <w:tc>
          <w:tcPr>
            <w:tcW w:w="5353" w:type="dxa"/>
            <w:gridSpan w:val="3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8F27BA" w:rsidRDefault="008F27BA" w:rsidP="00C772DE">
            <w:pPr>
              <w:spacing w:line="480" w:lineRule="exact"/>
              <w:ind w:firstLineChars="98" w:firstLine="206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□已解决</w:t>
            </w:r>
          </w:p>
          <w:p w:rsidR="008F27BA" w:rsidRDefault="008F27BA" w:rsidP="00C772DE">
            <w:pPr>
              <w:spacing w:line="480" w:lineRule="exact"/>
              <w:ind w:firstLineChars="98" w:firstLine="206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□正在解决</w:t>
            </w:r>
          </w:p>
          <w:p w:rsidR="008F27BA" w:rsidRDefault="008F27BA" w:rsidP="00C772DE">
            <w:pPr>
              <w:spacing w:line="480" w:lineRule="exact"/>
              <w:ind w:firstLineChars="98" w:firstLine="206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□尚未解决</w:t>
            </w:r>
          </w:p>
        </w:tc>
      </w:tr>
      <w:tr w:rsidR="008F27BA" w:rsidTr="00C772DE">
        <w:trPr>
          <w:trHeight w:val="1946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具体实事</w:t>
            </w:r>
          </w:p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兴办情况</w:t>
            </w:r>
          </w:p>
        </w:tc>
        <w:tc>
          <w:tcPr>
            <w:tcW w:w="5353" w:type="dxa"/>
            <w:gridSpan w:val="3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8F27BA" w:rsidRDefault="008F27BA" w:rsidP="00C772DE">
            <w:pPr>
              <w:spacing w:line="480" w:lineRule="exact"/>
              <w:ind w:firstLineChars="98" w:firstLine="206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□已办结</w:t>
            </w:r>
          </w:p>
          <w:p w:rsidR="008F27BA" w:rsidRDefault="008F27BA" w:rsidP="00C772DE">
            <w:pPr>
              <w:spacing w:line="480" w:lineRule="exact"/>
              <w:jc w:val="center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□正在办理</w:t>
            </w:r>
          </w:p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□尚未办理</w:t>
            </w:r>
          </w:p>
        </w:tc>
      </w:tr>
      <w:tr w:rsidR="008F27BA" w:rsidTr="00C772DE">
        <w:trPr>
          <w:trHeight w:val="1323"/>
        </w:trPr>
        <w:tc>
          <w:tcPr>
            <w:tcW w:w="1601" w:type="dxa"/>
            <w:vAlign w:val="center"/>
          </w:tcPr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其他</w:t>
            </w:r>
          </w:p>
        </w:tc>
        <w:tc>
          <w:tcPr>
            <w:tcW w:w="5353" w:type="dxa"/>
            <w:gridSpan w:val="3"/>
            <w:vAlign w:val="center"/>
          </w:tcPr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  <w:p w:rsidR="008F27BA" w:rsidRDefault="008F27BA" w:rsidP="00C772DE">
            <w:pPr>
              <w:spacing w:line="480" w:lineRule="exac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8F27BA" w:rsidRDefault="008F27BA" w:rsidP="00C772DE">
            <w:pPr>
              <w:spacing w:line="480" w:lineRule="exact"/>
              <w:ind w:firstLineChars="98" w:firstLine="206"/>
              <w:rPr>
                <w:rFonts w:ascii="仿宋_GB2312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□已办结</w:t>
            </w:r>
          </w:p>
          <w:p w:rsidR="008F27BA" w:rsidRDefault="008F27BA" w:rsidP="00C772DE">
            <w:pPr>
              <w:spacing w:line="48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□正在办理</w:t>
            </w:r>
          </w:p>
        </w:tc>
      </w:tr>
    </w:tbl>
    <w:p w:rsidR="008F27BA" w:rsidRDefault="008F27BA" w:rsidP="008F27BA">
      <w:pPr>
        <w:spacing w:line="500" w:lineRule="exact"/>
        <w:ind w:firstLineChars="98" w:firstLine="274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注：</w:t>
      </w:r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此表格每月</w:t>
      </w:r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25</w:t>
      </w:r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日前</w:t>
      </w:r>
      <w:proofErr w:type="gramStart"/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报送局</w:t>
      </w:r>
      <w:proofErr w:type="gramEnd"/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办公室，联系电话：</w:t>
      </w:r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87419902</w:t>
      </w:r>
      <w:r>
        <w:rPr>
          <w:rFonts w:ascii="仿宋_GB2312" w:hint="eastAsia"/>
          <w:snapToGrid w:val="0"/>
          <w:color w:val="000000"/>
          <w:spacing w:val="-8"/>
          <w:kern w:val="0"/>
          <w:sz w:val="28"/>
          <w:szCs w:val="28"/>
        </w:rPr>
        <w:t>。</w:t>
      </w:r>
    </w:p>
    <w:p w:rsidR="0013028B" w:rsidRPr="008F27BA" w:rsidRDefault="0013028B"/>
    <w:sectPr w:rsidR="0013028B" w:rsidRPr="008F27BA" w:rsidSect="0013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7BA"/>
    <w:rsid w:val="0013028B"/>
    <w:rsid w:val="008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王彬彬</dc:creator>
  <cp:lastModifiedBy>王彬彬</cp:lastModifiedBy>
  <cp:revision>1</cp:revision>
  <dcterms:created xsi:type="dcterms:W3CDTF">2018-09-30T08:45:00Z</dcterms:created>
  <dcterms:modified xsi:type="dcterms:W3CDTF">2018-09-30T08:46:00Z</dcterms:modified>
</cp:coreProperties>
</file>