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E0" w:rsidRPr="00972118" w:rsidRDefault="000420E0" w:rsidP="00EC7AF8">
      <w:pPr>
        <w:spacing w:line="580" w:lineRule="atLeast"/>
        <w:rPr>
          <w:rFonts w:ascii="黑体" w:eastAsia="黑体" w:hAnsi="黑体"/>
          <w:color w:val="000000"/>
          <w:sz w:val="32"/>
          <w:szCs w:val="32"/>
        </w:rPr>
      </w:pPr>
      <w:r w:rsidRPr="008E180B">
        <w:rPr>
          <w:rFonts w:ascii="黑体" w:eastAsia="黑体" w:hAnsi="黑体" w:cs="黑体" w:hint="eastAsia"/>
          <w:color w:val="000000"/>
          <w:sz w:val="32"/>
          <w:szCs w:val="32"/>
        </w:rPr>
        <w:t>附件</w:t>
      </w:r>
      <w:r>
        <w:rPr>
          <w:rFonts w:ascii="黑体" w:eastAsia="黑体" w:hAnsi="黑体" w:cs="黑体"/>
          <w:color w:val="000000"/>
          <w:sz w:val="32"/>
          <w:szCs w:val="32"/>
        </w:rPr>
        <w:t>1</w:t>
      </w:r>
    </w:p>
    <w:p w:rsidR="000420E0" w:rsidRPr="00972118" w:rsidRDefault="000420E0" w:rsidP="00EC7AF8">
      <w:pPr>
        <w:spacing w:line="640" w:lineRule="exact"/>
        <w:jc w:val="center"/>
        <w:rPr>
          <w:rFonts w:ascii="方正小标宋简体" w:eastAsia="方正小标宋简体"/>
          <w:sz w:val="44"/>
          <w:szCs w:val="44"/>
        </w:rPr>
      </w:pPr>
      <w:r w:rsidRPr="00972118">
        <w:rPr>
          <w:rFonts w:ascii="方正小标宋简体" w:eastAsia="方正小标宋简体" w:cs="方正小标宋简体" w:hint="eastAsia"/>
          <w:sz w:val="44"/>
          <w:szCs w:val="44"/>
        </w:rPr>
        <w:t>政务公开工作落实情况表</w:t>
      </w:r>
    </w:p>
    <w:p w:rsidR="000420E0" w:rsidRDefault="000420E0" w:rsidP="00EC7AF8">
      <w:pPr>
        <w:spacing w:line="320" w:lineRule="exact"/>
        <w:rPr>
          <w:rFonts w:ascii="仿宋_GB2312" w:eastAsia="仿宋_GB231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564"/>
        <w:gridCol w:w="526"/>
        <w:gridCol w:w="6868"/>
      </w:tblGrid>
      <w:tr w:rsidR="000420E0">
        <w:trPr>
          <w:trHeight w:val="1560"/>
          <w:jc w:val="center"/>
        </w:trPr>
        <w:tc>
          <w:tcPr>
            <w:tcW w:w="562" w:type="dxa"/>
            <w:vAlign w:val="center"/>
          </w:tcPr>
          <w:p w:rsidR="000420E0" w:rsidRPr="00E32A86" w:rsidRDefault="000420E0" w:rsidP="00F91486">
            <w:pPr>
              <w:spacing w:line="640" w:lineRule="exact"/>
              <w:jc w:val="center"/>
              <w:rPr>
                <w:b/>
                <w:bCs/>
              </w:rPr>
            </w:pPr>
            <w:r>
              <w:rPr>
                <w:rFonts w:cs="宋体" w:hint="eastAsia"/>
                <w:b/>
                <w:bCs/>
              </w:rPr>
              <w:t>评测</w:t>
            </w:r>
            <w:r w:rsidRPr="00E32A86">
              <w:rPr>
                <w:rFonts w:cs="宋体" w:hint="eastAsia"/>
                <w:b/>
                <w:bCs/>
              </w:rPr>
              <w:t>内容</w:t>
            </w:r>
          </w:p>
        </w:tc>
        <w:tc>
          <w:tcPr>
            <w:tcW w:w="562" w:type="dxa"/>
            <w:vAlign w:val="center"/>
          </w:tcPr>
          <w:p w:rsidR="000420E0" w:rsidRPr="00E32A86" w:rsidRDefault="000420E0" w:rsidP="00F91486">
            <w:pPr>
              <w:spacing w:line="640" w:lineRule="exact"/>
              <w:jc w:val="center"/>
              <w:rPr>
                <w:b/>
                <w:bCs/>
              </w:rPr>
            </w:pPr>
            <w:r w:rsidRPr="00E32A86">
              <w:rPr>
                <w:rFonts w:cs="宋体" w:hint="eastAsia"/>
                <w:b/>
                <w:bCs/>
              </w:rPr>
              <w:t>是否落实</w:t>
            </w:r>
          </w:p>
        </w:tc>
        <w:tc>
          <w:tcPr>
            <w:tcW w:w="3543" w:type="dxa"/>
            <w:vAlign w:val="center"/>
          </w:tcPr>
          <w:p w:rsidR="000420E0" w:rsidRPr="00E32A86" w:rsidRDefault="000420E0" w:rsidP="00F91486">
            <w:pPr>
              <w:spacing w:line="640" w:lineRule="exact"/>
              <w:jc w:val="center"/>
              <w:rPr>
                <w:b/>
                <w:bCs/>
              </w:rPr>
            </w:pPr>
            <w:r>
              <w:rPr>
                <w:rFonts w:cs="宋体" w:hint="eastAsia"/>
                <w:b/>
                <w:bCs/>
              </w:rPr>
              <w:t>具体</w:t>
            </w:r>
            <w:r w:rsidRPr="00E32A86">
              <w:rPr>
                <w:rFonts w:cs="宋体" w:hint="eastAsia"/>
                <w:b/>
                <w:bCs/>
              </w:rPr>
              <w:t>栏目名称</w:t>
            </w:r>
          </w:p>
        </w:tc>
        <w:tc>
          <w:tcPr>
            <w:tcW w:w="5061" w:type="dxa"/>
            <w:vAlign w:val="center"/>
          </w:tcPr>
          <w:p w:rsidR="000420E0" w:rsidRPr="00E32A86" w:rsidRDefault="000420E0" w:rsidP="00F91486">
            <w:pPr>
              <w:spacing w:line="640" w:lineRule="exact"/>
              <w:jc w:val="center"/>
              <w:rPr>
                <w:b/>
                <w:bCs/>
              </w:rPr>
            </w:pPr>
            <w:r w:rsidRPr="00E32A86">
              <w:rPr>
                <w:rFonts w:cs="宋体" w:hint="eastAsia"/>
                <w:b/>
                <w:bCs/>
              </w:rPr>
              <w:t>相应网址</w:t>
            </w:r>
          </w:p>
        </w:tc>
      </w:tr>
      <w:tr w:rsidR="000420E0">
        <w:trPr>
          <w:jc w:val="center"/>
        </w:trPr>
        <w:tc>
          <w:tcPr>
            <w:tcW w:w="562" w:type="dxa"/>
            <w:vAlign w:val="center"/>
          </w:tcPr>
          <w:p w:rsidR="000420E0" w:rsidRPr="00E32A86" w:rsidRDefault="000420E0" w:rsidP="00F91486">
            <w:pPr>
              <w:spacing w:line="360" w:lineRule="exact"/>
              <w:jc w:val="center"/>
              <w:rPr>
                <w:b/>
                <w:bCs/>
              </w:rPr>
            </w:pPr>
            <w:r>
              <w:rPr>
                <w:rFonts w:cs="宋体" w:hint="eastAsia"/>
                <w:sz w:val="18"/>
                <w:szCs w:val="18"/>
              </w:rPr>
              <w:t>本单位</w:t>
            </w:r>
            <w:r w:rsidRPr="00E32A86">
              <w:rPr>
                <w:sz w:val="18"/>
                <w:szCs w:val="18"/>
              </w:rPr>
              <w:t>1-11</w:t>
            </w:r>
            <w:r w:rsidRPr="00E32A86">
              <w:rPr>
                <w:rFonts w:cs="宋体" w:hint="eastAsia"/>
                <w:sz w:val="18"/>
                <w:szCs w:val="18"/>
              </w:rPr>
              <w:t>月份</w:t>
            </w:r>
            <w:r>
              <w:rPr>
                <w:rFonts w:cs="宋体" w:hint="eastAsia"/>
                <w:sz w:val="18"/>
                <w:szCs w:val="18"/>
              </w:rPr>
              <w:t>在鄞州区政府信息公开平台</w:t>
            </w:r>
            <w:r w:rsidRPr="00E32A86">
              <w:rPr>
                <w:rFonts w:cs="宋体" w:hint="eastAsia"/>
                <w:sz w:val="18"/>
                <w:szCs w:val="18"/>
              </w:rPr>
              <w:t>主动公开数量</w:t>
            </w:r>
          </w:p>
        </w:tc>
        <w:tc>
          <w:tcPr>
            <w:tcW w:w="562" w:type="dxa"/>
            <w:vAlign w:val="center"/>
          </w:tcPr>
          <w:p w:rsidR="000420E0" w:rsidRPr="00C61EDD" w:rsidRDefault="000420E0" w:rsidP="00F91486">
            <w:pPr>
              <w:spacing w:line="360" w:lineRule="exact"/>
              <w:jc w:val="center"/>
              <w:rPr>
                <w:b/>
                <w:bCs/>
              </w:rPr>
            </w:pPr>
            <w:r>
              <w:rPr>
                <w:rFonts w:cs="宋体" w:hint="eastAsia"/>
                <w:sz w:val="18"/>
                <w:szCs w:val="18"/>
              </w:rPr>
              <w:t>共</w:t>
            </w:r>
            <w:r>
              <w:rPr>
                <w:sz w:val="18"/>
                <w:szCs w:val="18"/>
              </w:rPr>
              <w:t>373</w:t>
            </w:r>
            <w:r w:rsidRPr="00C61EDD">
              <w:rPr>
                <w:rFonts w:cs="宋体" w:hint="eastAsia"/>
                <w:sz w:val="18"/>
                <w:szCs w:val="18"/>
              </w:rPr>
              <w:t>条，其中</w:t>
            </w:r>
            <w:r>
              <w:rPr>
                <w:rFonts w:cs="宋体" w:hint="eastAsia"/>
                <w:sz w:val="18"/>
                <w:szCs w:val="18"/>
              </w:rPr>
              <w:t>超时公开</w:t>
            </w:r>
            <w:r>
              <w:rPr>
                <w:sz w:val="18"/>
                <w:szCs w:val="18"/>
              </w:rPr>
              <w:t>0</w:t>
            </w:r>
            <w:r>
              <w:rPr>
                <w:rFonts w:cs="宋体" w:hint="eastAsia"/>
                <w:sz w:val="18"/>
                <w:szCs w:val="18"/>
              </w:rPr>
              <w:t>条</w:t>
            </w:r>
          </w:p>
        </w:tc>
        <w:tc>
          <w:tcPr>
            <w:tcW w:w="3543" w:type="dxa"/>
            <w:vAlign w:val="center"/>
          </w:tcPr>
          <w:p w:rsidR="000420E0" w:rsidRPr="009A35A9" w:rsidRDefault="000420E0" w:rsidP="00F91486">
            <w:pPr>
              <w:spacing w:line="640" w:lineRule="exact"/>
              <w:jc w:val="center"/>
            </w:pPr>
            <w:r w:rsidRPr="009A35A9">
              <w:rPr>
                <w:rFonts w:cs="宋体" w:hint="eastAsia"/>
              </w:rPr>
              <w:t>无超时</w:t>
            </w:r>
          </w:p>
        </w:tc>
        <w:tc>
          <w:tcPr>
            <w:tcW w:w="5061" w:type="dxa"/>
            <w:vAlign w:val="center"/>
          </w:tcPr>
          <w:p w:rsidR="000420E0" w:rsidRPr="009A35A9" w:rsidRDefault="000420E0" w:rsidP="00F91486">
            <w:pPr>
              <w:spacing w:line="640" w:lineRule="exact"/>
              <w:jc w:val="center"/>
            </w:pPr>
            <w:r w:rsidRPr="009A35A9">
              <w:rPr>
                <w:rFonts w:cs="宋体" w:hint="eastAsia"/>
              </w:rPr>
              <w:t>无超时</w:t>
            </w:r>
          </w:p>
        </w:tc>
      </w:tr>
      <w:tr w:rsidR="000420E0">
        <w:trPr>
          <w:jc w:val="center"/>
        </w:trPr>
        <w:tc>
          <w:tcPr>
            <w:tcW w:w="562" w:type="dxa"/>
            <w:vAlign w:val="center"/>
          </w:tcPr>
          <w:p w:rsidR="000420E0" w:rsidRPr="00E32A86" w:rsidRDefault="000420E0" w:rsidP="00F91486">
            <w:pPr>
              <w:spacing w:line="360" w:lineRule="exact"/>
              <w:jc w:val="left"/>
              <w:rPr>
                <w:sz w:val="18"/>
                <w:szCs w:val="18"/>
              </w:rPr>
            </w:pPr>
            <w:r>
              <w:rPr>
                <w:rFonts w:cs="宋体" w:hint="eastAsia"/>
                <w:sz w:val="18"/>
                <w:szCs w:val="18"/>
              </w:rPr>
              <w:t>本单位</w:t>
            </w:r>
            <w:r w:rsidRPr="00E32A86">
              <w:rPr>
                <w:rFonts w:cs="宋体" w:hint="eastAsia"/>
                <w:sz w:val="18"/>
                <w:szCs w:val="18"/>
              </w:rPr>
              <w:t>是否明确政务公开工作分管领导，列入工作分工并在</w:t>
            </w:r>
            <w:r>
              <w:rPr>
                <w:rFonts w:cs="宋体" w:hint="eastAsia"/>
                <w:sz w:val="18"/>
                <w:szCs w:val="18"/>
              </w:rPr>
              <w:t>本单位</w:t>
            </w:r>
            <w:r w:rsidRPr="00E32A86">
              <w:rPr>
                <w:rFonts w:cs="宋体" w:hint="eastAsia"/>
                <w:sz w:val="18"/>
                <w:szCs w:val="18"/>
              </w:rPr>
              <w:t>网站公布</w:t>
            </w:r>
          </w:p>
        </w:tc>
        <w:tc>
          <w:tcPr>
            <w:tcW w:w="562" w:type="dxa"/>
            <w:vAlign w:val="center"/>
          </w:tcPr>
          <w:p w:rsidR="000420E0" w:rsidRPr="00E32A86" w:rsidRDefault="000420E0" w:rsidP="00F91486">
            <w:pPr>
              <w:spacing w:line="360" w:lineRule="exact"/>
              <w:jc w:val="center"/>
              <w:rPr>
                <w:sz w:val="18"/>
                <w:szCs w:val="18"/>
              </w:rPr>
            </w:pPr>
            <w:r>
              <w:rPr>
                <w:rFonts w:cs="宋体" w:hint="eastAsia"/>
                <w:sz w:val="18"/>
                <w:szCs w:val="18"/>
              </w:rPr>
              <w:t>是</w:t>
            </w:r>
          </w:p>
        </w:tc>
        <w:tc>
          <w:tcPr>
            <w:tcW w:w="3543" w:type="dxa"/>
            <w:vAlign w:val="center"/>
          </w:tcPr>
          <w:p w:rsidR="000420E0" w:rsidRPr="00E32A86" w:rsidRDefault="000420E0" w:rsidP="00F91486">
            <w:pPr>
              <w:spacing w:line="640" w:lineRule="exact"/>
              <w:jc w:val="center"/>
              <w:rPr>
                <w:sz w:val="18"/>
                <w:szCs w:val="18"/>
              </w:rPr>
            </w:pPr>
            <w:r>
              <w:rPr>
                <w:rFonts w:cs="宋体" w:hint="eastAsia"/>
                <w:sz w:val="18"/>
                <w:szCs w:val="18"/>
              </w:rPr>
              <w:t>机构概况</w:t>
            </w:r>
          </w:p>
        </w:tc>
        <w:tc>
          <w:tcPr>
            <w:tcW w:w="5061" w:type="dxa"/>
            <w:vAlign w:val="center"/>
          </w:tcPr>
          <w:p w:rsidR="000420E0" w:rsidRPr="00E32A86" w:rsidRDefault="000420E0" w:rsidP="00F91486">
            <w:pPr>
              <w:spacing w:line="640" w:lineRule="exact"/>
              <w:jc w:val="center"/>
              <w:rPr>
                <w:sz w:val="18"/>
                <w:szCs w:val="18"/>
              </w:rPr>
            </w:pPr>
            <w:r w:rsidRPr="009A35A9">
              <w:rPr>
                <w:sz w:val="18"/>
                <w:szCs w:val="18"/>
              </w:rPr>
              <w:t>http://xxgk.nbyz.gov.cn/govdiropen/jcms_files/jcms1/web12/site/view/art/2015/7/2/art_460_541.html</w:t>
            </w:r>
          </w:p>
        </w:tc>
      </w:tr>
      <w:tr w:rsidR="000420E0">
        <w:trPr>
          <w:jc w:val="center"/>
        </w:trPr>
        <w:tc>
          <w:tcPr>
            <w:tcW w:w="562" w:type="dxa"/>
            <w:vAlign w:val="center"/>
          </w:tcPr>
          <w:p w:rsidR="000420E0" w:rsidRPr="00E32A86" w:rsidRDefault="000420E0" w:rsidP="00F91486">
            <w:pPr>
              <w:spacing w:line="360" w:lineRule="exact"/>
              <w:jc w:val="left"/>
              <w:rPr>
                <w:sz w:val="18"/>
                <w:szCs w:val="18"/>
              </w:rPr>
            </w:pPr>
            <w:r>
              <w:rPr>
                <w:rFonts w:cs="宋体" w:hint="eastAsia"/>
                <w:sz w:val="18"/>
                <w:szCs w:val="18"/>
              </w:rPr>
              <w:t>本单位</w:t>
            </w:r>
            <w:r w:rsidRPr="00E32A86">
              <w:rPr>
                <w:rFonts w:cs="宋体" w:hint="eastAsia"/>
                <w:sz w:val="18"/>
                <w:szCs w:val="18"/>
              </w:rPr>
              <w:t>在制定重大政策决策前，是否在</w:t>
            </w:r>
            <w:r>
              <w:rPr>
                <w:rFonts w:cs="宋体" w:hint="eastAsia"/>
                <w:sz w:val="18"/>
                <w:szCs w:val="18"/>
              </w:rPr>
              <w:t>区政府信息公开平台</w:t>
            </w:r>
            <w:r w:rsidRPr="00E32A86">
              <w:rPr>
                <w:rFonts w:cs="宋体" w:hint="eastAsia"/>
                <w:sz w:val="18"/>
                <w:szCs w:val="18"/>
              </w:rPr>
              <w:t>向社会公开决策草案</w:t>
            </w:r>
            <w:r>
              <w:rPr>
                <w:rFonts w:cs="宋体" w:hint="eastAsia"/>
                <w:sz w:val="18"/>
                <w:szCs w:val="18"/>
              </w:rPr>
              <w:t>，按规定向公众征求意见，并在区政府信息公开平台公开意见采纳情况</w:t>
            </w:r>
          </w:p>
        </w:tc>
        <w:tc>
          <w:tcPr>
            <w:tcW w:w="562" w:type="dxa"/>
            <w:vAlign w:val="center"/>
          </w:tcPr>
          <w:p w:rsidR="000420E0" w:rsidRPr="00771862" w:rsidRDefault="000420E0" w:rsidP="00F91486">
            <w:pPr>
              <w:spacing w:line="360" w:lineRule="exact"/>
              <w:jc w:val="center"/>
              <w:rPr>
                <w:sz w:val="18"/>
                <w:szCs w:val="18"/>
              </w:rPr>
            </w:pPr>
            <w:r>
              <w:rPr>
                <w:rFonts w:cs="宋体" w:hint="eastAsia"/>
                <w:sz w:val="18"/>
                <w:szCs w:val="18"/>
              </w:rPr>
              <w:t>是</w:t>
            </w:r>
          </w:p>
        </w:tc>
        <w:tc>
          <w:tcPr>
            <w:tcW w:w="3543" w:type="dxa"/>
            <w:vAlign w:val="center"/>
          </w:tcPr>
          <w:p w:rsidR="000420E0" w:rsidRPr="00E32A86" w:rsidRDefault="000420E0" w:rsidP="00F91486">
            <w:pPr>
              <w:spacing w:line="640" w:lineRule="exact"/>
              <w:jc w:val="center"/>
              <w:rPr>
                <w:sz w:val="18"/>
                <w:szCs w:val="18"/>
              </w:rPr>
            </w:pPr>
            <w:r>
              <w:rPr>
                <w:rFonts w:cs="宋体" w:hint="eastAsia"/>
                <w:sz w:val="18"/>
                <w:szCs w:val="18"/>
              </w:rPr>
              <w:t>财政信息</w:t>
            </w:r>
          </w:p>
        </w:tc>
        <w:tc>
          <w:tcPr>
            <w:tcW w:w="5061" w:type="dxa"/>
            <w:vAlign w:val="center"/>
          </w:tcPr>
          <w:p w:rsidR="000420E0" w:rsidRPr="00E32A86" w:rsidRDefault="000420E0" w:rsidP="00F91486">
            <w:pPr>
              <w:spacing w:line="640" w:lineRule="exact"/>
              <w:jc w:val="center"/>
              <w:rPr>
                <w:sz w:val="18"/>
                <w:szCs w:val="18"/>
              </w:rPr>
            </w:pPr>
            <w:r w:rsidRPr="009A35A9">
              <w:rPr>
                <w:sz w:val="18"/>
                <w:szCs w:val="18"/>
              </w:rPr>
              <w:t>http://zfxx.nbyz.gov.cn/govdiropen/jcms_files/jcms1/web12/site/col/col460/index.html</w:t>
            </w:r>
          </w:p>
        </w:tc>
      </w:tr>
      <w:tr w:rsidR="000420E0">
        <w:trPr>
          <w:jc w:val="center"/>
        </w:trPr>
        <w:tc>
          <w:tcPr>
            <w:tcW w:w="562" w:type="dxa"/>
            <w:vAlign w:val="center"/>
          </w:tcPr>
          <w:p w:rsidR="000420E0" w:rsidRPr="00E32A86" w:rsidRDefault="000420E0" w:rsidP="00F91486">
            <w:pPr>
              <w:widowControl/>
              <w:spacing w:line="360" w:lineRule="exact"/>
              <w:jc w:val="left"/>
              <w:rPr>
                <w:sz w:val="18"/>
                <w:szCs w:val="18"/>
              </w:rPr>
            </w:pPr>
            <w:r>
              <w:rPr>
                <w:rFonts w:cs="宋体" w:hint="eastAsia"/>
                <w:color w:val="000000"/>
                <w:sz w:val="18"/>
                <w:szCs w:val="18"/>
              </w:rPr>
              <w:t>本单位</w:t>
            </w:r>
            <w:r>
              <w:rPr>
                <w:color w:val="000000"/>
                <w:sz w:val="18"/>
                <w:szCs w:val="18"/>
              </w:rPr>
              <w:t>2017</w:t>
            </w:r>
            <w:r>
              <w:rPr>
                <w:rFonts w:cs="宋体" w:hint="eastAsia"/>
                <w:color w:val="000000"/>
                <w:sz w:val="18"/>
                <w:szCs w:val="18"/>
              </w:rPr>
              <w:t>年是否有行政规范性文件，若有，是否完全公开，是否有相关解读</w:t>
            </w:r>
          </w:p>
        </w:tc>
        <w:tc>
          <w:tcPr>
            <w:tcW w:w="562" w:type="dxa"/>
            <w:vAlign w:val="center"/>
          </w:tcPr>
          <w:p w:rsidR="000420E0" w:rsidRPr="00E32A86" w:rsidRDefault="000420E0" w:rsidP="00F91486">
            <w:pPr>
              <w:spacing w:line="360" w:lineRule="exact"/>
              <w:jc w:val="center"/>
              <w:rPr>
                <w:sz w:val="18"/>
                <w:szCs w:val="18"/>
              </w:rPr>
            </w:pPr>
            <w:r>
              <w:rPr>
                <w:rFonts w:cs="宋体" w:hint="eastAsia"/>
                <w:sz w:val="18"/>
                <w:szCs w:val="18"/>
              </w:rPr>
              <w:t>无规范性文件</w:t>
            </w:r>
          </w:p>
        </w:tc>
        <w:tc>
          <w:tcPr>
            <w:tcW w:w="3543" w:type="dxa"/>
            <w:vAlign w:val="center"/>
          </w:tcPr>
          <w:p w:rsidR="000420E0" w:rsidRPr="00E32A86" w:rsidRDefault="000420E0" w:rsidP="00F91486">
            <w:pPr>
              <w:spacing w:line="640" w:lineRule="exact"/>
              <w:jc w:val="center"/>
              <w:rPr>
                <w:sz w:val="18"/>
                <w:szCs w:val="18"/>
              </w:rPr>
            </w:pPr>
          </w:p>
        </w:tc>
        <w:tc>
          <w:tcPr>
            <w:tcW w:w="5061" w:type="dxa"/>
            <w:vAlign w:val="center"/>
          </w:tcPr>
          <w:p w:rsidR="000420E0" w:rsidRPr="00E32A86" w:rsidRDefault="000420E0" w:rsidP="00F91486">
            <w:pPr>
              <w:spacing w:line="640" w:lineRule="exact"/>
              <w:jc w:val="center"/>
              <w:rPr>
                <w:sz w:val="18"/>
                <w:szCs w:val="18"/>
              </w:rPr>
            </w:pPr>
          </w:p>
        </w:tc>
      </w:tr>
      <w:tr w:rsidR="000420E0">
        <w:trPr>
          <w:jc w:val="center"/>
        </w:trPr>
        <w:tc>
          <w:tcPr>
            <w:tcW w:w="562" w:type="dxa"/>
            <w:vAlign w:val="center"/>
          </w:tcPr>
          <w:p w:rsidR="000420E0" w:rsidRDefault="000420E0" w:rsidP="00F91486">
            <w:pPr>
              <w:spacing w:line="360" w:lineRule="exact"/>
              <w:jc w:val="left"/>
              <w:rPr>
                <w:sz w:val="18"/>
                <w:szCs w:val="18"/>
              </w:rPr>
            </w:pPr>
            <w:r>
              <w:rPr>
                <w:rFonts w:cs="宋体" w:hint="eastAsia"/>
                <w:sz w:val="18"/>
                <w:szCs w:val="18"/>
              </w:rPr>
              <w:t>本单位</w:t>
            </w:r>
            <w:r w:rsidRPr="00E32A86">
              <w:rPr>
                <w:rFonts w:cs="宋体" w:hint="eastAsia"/>
                <w:sz w:val="18"/>
                <w:szCs w:val="18"/>
              </w:rPr>
              <w:t>是否设立重点领域信息公开专栏集中公开重点领域信息</w:t>
            </w:r>
          </w:p>
        </w:tc>
        <w:tc>
          <w:tcPr>
            <w:tcW w:w="562" w:type="dxa"/>
            <w:vAlign w:val="center"/>
          </w:tcPr>
          <w:p w:rsidR="000420E0" w:rsidRPr="00FD41F4" w:rsidRDefault="000420E0" w:rsidP="00F91486">
            <w:pPr>
              <w:spacing w:line="360" w:lineRule="exact"/>
              <w:jc w:val="center"/>
              <w:rPr>
                <w:sz w:val="18"/>
                <w:szCs w:val="18"/>
              </w:rPr>
            </w:pPr>
            <w:r>
              <w:rPr>
                <w:rFonts w:cs="宋体" w:hint="eastAsia"/>
                <w:sz w:val="18"/>
                <w:szCs w:val="18"/>
              </w:rPr>
              <w:t>是</w:t>
            </w:r>
          </w:p>
        </w:tc>
        <w:tc>
          <w:tcPr>
            <w:tcW w:w="3543" w:type="dxa"/>
            <w:vAlign w:val="center"/>
          </w:tcPr>
          <w:p w:rsidR="000420E0" w:rsidRPr="00E32A86" w:rsidRDefault="000420E0" w:rsidP="00F91486">
            <w:pPr>
              <w:spacing w:line="640" w:lineRule="exact"/>
              <w:jc w:val="center"/>
              <w:rPr>
                <w:sz w:val="18"/>
                <w:szCs w:val="18"/>
              </w:rPr>
            </w:pPr>
            <w:r>
              <w:rPr>
                <w:rFonts w:cs="宋体" w:hint="eastAsia"/>
                <w:sz w:val="18"/>
                <w:szCs w:val="18"/>
              </w:rPr>
              <w:t>财政信息（采购招标、财政预决算、“三公”经费、债务管理）</w:t>
            </w:r>
          </w:p>
        </w:tc>
        <w:tc>
          <w:tcPr>
            <w:tcW w:w="5061" w:type="dxa"/>
            <w:vAlign w:val="center"/>
          </w:tcPr>
          <w:p w:rsidR="000420E0" w:rsidRPr="00E32A86" w:rsidRDefault="000420E0" w:rsidP="00F91486">
            <w:pPr>
              <w:spacing w:line="640" w:lineRule="exact"/>
              <w:jc w:val="center"/>
              <w:rPr>
                <w:sz w:val="18"/>
                <w:szCs w:val="18"/>
              </w:rPr>
            </w:pPr>
            <w:r w:rsidRPr="009A35A9">
              <w:rPr>
                <w:sz w:val="18"/>
                <w:szCs w:val="18"/>
              </w:rPr>
              <w:t>http://zfxx.nbyz.gov.cn/govdiropen/jcms_files/jcms1/web12/site/col/col460/index.html</w:t>
            </w:r>
          </w:p>
        </w:tc>
      </w:tr>
      <w:tr w:rsidR="000420E0">
        <w:trPr>
          <w:jc w:val="center"/>
        </w:trPr>
        <w:tc>
          <w:tcPr>
            <w:tcW w:w="562" w:type="dxa"/>
            <w:vAlign w:val="center"/>
          </w:tcPr>
          <w:p w:rsidR="000420E0" w:rsidRDefault="000420E0" w:rsidP="00F91486">
            <w:pPr>
              <w:spacing w:line="360" w:lineRule="exact"/>
              <w:jc w:val="left"/>
              <w:rPr>
                <w:sz w:val="18"/>
                <w:szCs w:val="18"/>
              </w:rPr>
            </w:pPr>
            <w:r>
              <w:rPr>
                <w:rFonts w:cs="宋体" w:hint="eastAsia"/>
                <w:sz w:val="18"/>
                <w:szCs w:val="18"/>
              </w:rPr>
              <w:t>本单位</w:t>
            </w:r>
            <w:r w:rsidRPr="00E32A86">
              <w:rPr>
                <w:rFonts w:cs="宋体" w:hint="eastAsia"/>
                <w:sz w:val="18"/>
                <w:szCs w:val="18"/>
              </w:rPr>
              <w:t>政府信息公开指南</w:t>
            </w:r>
            <w:r>
              <w:rPr>
                <w:rFonts w:cs="宋体" w:hint="eastAsia"/>
                <w:sz w:val="18"/>
                <w:szCs w:val="18"/>
              </w:rPr>
              <w:t>是</w:t>
            </w:r>
            <w:r w:rsidRPr="00E32A86">
              <w:rPr>
                <w:rFonts w:cs="宋体" w:hint="eastAsia"/>
                <w:sz w:val="18"/>
                <w:szCs w:val="18"/>
              </w:rPr>
              <w:t>否完善规范，是否准确提供政府信息公开机构名称、办公地址、办公时间、联系电话、传真号码、电子邮箱等内容</w:t>
            </w:r>
            <w:r>
              <w:rPr>
                <w:rFonts w:cs="宋体" w:hint="eastAsia"/>
                <w:sz w:val="18"/>
                <w:szCs w:val="18"/>
              </w:rPr>
              <w:t>，排版是否标准美观</w:t>
            </w:r>
          </w:p>
        </w:tc>
        <w:tc>
          <w:tcPr>
            <w:tcW w:w="562" w:type="dxa"/>
            <w:vAlign w:val="center"/>
          </w:tcPr>
          <w:p w:rsidR="000420E0" w:rsidRPr="00FD41F4" w:rsidRDefault="000420E0" w:rsidP="00F91486">
            <w:pPr>
              <w:spacing w:line="360" w:lineRule="exact"/>
              <w:jc w:val="center"/>
              <w:rPr>
                <w:sz w:val="18"/>
                <w:szCs w:val="18"/>
              </w:rPr>
            </w:pPr>
            <w:r>
              <w:rPr>
                <w:rFonts w:cs="宋体" w:hint="eastAsia"/>
                <w:sz w:val="18"/>
                <w:szCs w:val="18"/>
              </w:rPr>
              <w:t>是</w:t>
            </w:r>
          </w:p>
        </w:tc>
        <w:tc>
          <w:tcPr>
            <w:tcW w:w="3543" w:type="dxa"/>
            <w:vAlign w:val="center"/>
          </w:tcPr>
          <w:p w:rsidR="000420E0" w:rsidRPr="00E32A86" w:rsidRDefault="000420E0" w:rsidP="00F91486">
            <w:pPr>
              <w:spacing w:line="640" w:lineRule="exact"/>
              <w:jc w:val="center"/>
              <w:rPr>
                <w:sz w:val="18"/>
                <w:szCs w:val="18"/>
              </w:rPr>
            </w:pPr>
            <w:r>
              <w:rPr>
                <w:rFonts w:cs="宋体" w:hint="eastAsia"/>
                <w:sz w:val="18"/>
                <w:szCs w:val="18"/>
              </w:rPr>
              <w:t>公开指南</w:t>
            </w:r>
          </w:p>
        </w:tc>
        <w:tc>
          <w:tcPr>
            <w:tcW w:w="5061" w:type="dxa"/>
            <w:vAlign w:val="center"/>
          </w:tcPr>
          <w:p w:rsidR="000420E0" w:rsidRPr="00E32A86" w:rsidRDefault="000420E0" w:rsidP="00F91486">
            <w:pPr>
              <w:spacing w:line="640" w:lineRule="exact"/>
              <w:jc w:val="center"/>
              <w:rPr>
                <w:sz w:val="18"/>
                <w:szCs w:val="18"/>
              </w:rPr>
            </w:pPr>
            <w:r w:rsidRPr="00ED2B6C">
              <w:rPr>
                <w:sz w:val="18"/>
                <w:szCs w:val="18"/>
              </w:rPr>
              <w:t>http://zfxx.nbyz.gov.cn/govdiropen/jcms_files/jcms1/web1/site/zfxxgk/guide/index.jsp?jdid=12&amp;unitid=122</w:t>
            </w:r>
          </w:p>
        </w:tc>
      </w:tr>
      <w:tr w:rsidR="000420E0">
        <w:trPr>
          <w:trHeight w:val="1407"/>
          <w:jc w:val="center"/>
        </w:trPr>
        <w:tc>
          <w:tcPr>
            <w:tcW w:w="562" w:type="dxa"/>
            <w:vAlign w:val="center"/>
          </w:tcPr>
          <w:p w:rsidR="000420E0" w:rsidRPr="00E32A86" w:rsidRDefault="000420E0" w:rsidP="00F91486">
            <w:pPr>
              <w:widowControl/>
              <w:spacing w:line="360" w:lineRule="exact"/>
              <w:jc w:val="left"/>
              <w:rPr>
                <w:color w:val="000000"/>
                <w:sz w:val="18"/>
                <w:szCs w:val="18"/>
              </w:rPr>
            </w:pPr>
            <w:r>
              <w:rPr>
                <w:rFonts w:cs="宋体" w:hint="eastAsia"/>
                <w:sz w:val="18"/>
                <w:szCs w:val="18"/>
              </w:rPr>
              <w:t>本单位是否制定依申请公开制度（信息公开指南写明依申请公开相关要求和流程视同制定）并上网公开</w:t>
            </w:r>
          </w:p>
        </w:tc>
        <w:tc>
          <w:tcPr>
            <w:tcW w:w="562" w:type="dxa"/>
            <w:vAlign w:val="center"/>
          </w:tcPr>
          <w:p w:rsidR="000420E0" w:rsidRPr="00E32A86" w:rsidRDefault="000420E0" w:rsidP="00F91486">
            <w:pPr>
              <w:spacing w:line="360" w:lineRule="exact"/>
              <w:jc w:val="center"/>
              <w:rPr>
                <w:sz w:val="18"/>
                <w:szCs w:val="18"/>
              </w:rPr>
            </w:pPr>
            <w:r>
              <w:rPr>
                <w:rFonts w:cs="宋体" w:hint="eastAsia"/>
                <w:sz w:val="18"/>
                <w:szCs w:val="18"/>
              </w:rPr>
              <w:t>是</w:t>
            </w:r>
          </w:p>
        </w:tc>
        <w:tc>
          <w:tcPr>
            <w:tcW w:w="3543" w:type="dxa"/>
            <w:vAlign w:val="center"/>
          </w:tcPr>
          <w:p w:rsidR="000420E0" w:rsidRPr="00E32A86" w:rsidRDefault="000420E0" w:rsidP="00F91486">
            <w:pPr>
              <w:spacing w:line="640" w:lineRule="exact"/>
              <w:jc w:val="center"/>
              <w:rPr>
                <w:sz w:val="18"/>
                <w:szCs w:val="18"/>
              </w:rPr>
            </w:pPr>
            <w:r>
              <w:rPr>
                <w:rFonts w:cs="宋体" w:hint="eastAsia"/>
                <w:sz w:val="18"/>
                <w:szCs w:val="18"/>
              </w:rPr>
              <w:t>法规公文（其他文件）</w:t>
            </w:r>
          </w:p>
        </w:tc>
        <w:tc>
          <w:tcPr>
            <w:tcW w:w="5061" w:type="dxa"/>
            <w:vAlign w:val="center"/>
          </w:tcPr>
          <w:p w:rsidR="000420E0" w:rsidRPr="00ED2B6C" w:rsidRDefault="000420E0" w:rsidP="00F91486">
            <w:pPr>
              <w:spacing w:line="640" w:lineRule="exact"/>
              <w:jc w:val="center"/>
              <w:rPr>
                <w:sz w:val="18"/>
                <w:szCs w:val="18"/>
              </w:rPr>
            </w:pPr>
            <w:r w:rsidRPr="00ED2B6C">
              <w:rPr>
                <w:sz w:val="18"/>
                <w:szCs w:val="18"/>
              </w:rPr>
              <w:t>http://zfxx.nbyz.gov.cn/govdiropen/jcms_files/jcms1/web12/site/col/col460/index.html</w:t>
            </w:r>
          </w:p>
        </w:tc>
      </w:tr>
      <w:tr w:rsidR="000420E0">
        <w:trPr>
          <w:jc w:val="center"/>
        </w:trPr>
        <w:tc>
          <w:tcPr>
            <w:tcW w:w="562" w:type="dxa"/>
            <w:vAlign w:val="center"/>
          </w:tcPr>
          <w:p w:rsidR="000420E0" w:rsidRDefault="000420E0" w:rsidP="00F91486">
            <w:pPr>
              <w:widowControl/>
              <w:spacing w:line="360" w:lineRule="exact"/>
              <w:jc w:val="left"/>
              <w:rPr>
                <w:color w:val="000000"/>
                <w:sz w:val="18"/>
                <w:szCs w:val="18"/>
              </w:rPr>
            </w:pPr>
            <w:r>
              <w:rPr>
                <w:rFonts w:cs="宋体" w:hint="eastAsia"/>
                <w:sz w:val="18"/>
                <w:szCs w:val="18"/>
              </w:rPr>
              <w:t>本单位</w:t>
            </w:r>
            <w:r w:rsidRPr="00E32A86">
              <w:rPr>
                <w:rFonts w:cs="宋体" w:hint="eastAsia"/>
                <w:sz w:val="18"/>
                <w:szCs w:val="18"/>
              </w:rPr>
              <w:t>是否</w:t>
            </w:r>
            <w:r>
              <w:rPr>
                <w:rFonts w:cs="宋体" w:hint="eastAsia"/>
                <w:sz w:val="18"/>
                <w:szCs w:val="18"/>
              </w:rPr>
              <w:t>定期清理本单位行政规范性文件，并对本单位在区政府信息公开平台上公开的行政规范性文件标注有效性</w:t>
            </w:r>
          </w:p>
        </w:tc>
        <w:tc>
          <w:tcPr>
            <w:tcW w:w="562" w:type="dxa"/>
            <w:vAlign w:val="center"/>
          </w:tcPr>
          <w:p w:rsidR="000420E0" w:rsidRPr="00E06975" w:rsidRDefault="000420E0" w:rsidP="00F91486">
            <w:pPr>
              <w:spacing w:line="360" w:lineRule="exact"/>
              <w:jc w:val="center"/>
              <w:rPr>
                <w:sz w:val="18"/>
                <w:szCs w:val="18"/>
              </w:rPr>
            </w:pPr>
            <w:r>
              <w:rPr>
                <w:rFonts w:cs="宋体" w:hint="eastAsia"/>
                <w:sz w:val="18"/>
                <w:szCs w:val="18"/>
              </w:rPr>
              <w:t>是</w:t>
            </w:r>
          </w:p>
        </w:tc>
        <w:tc>
          <w:tcPr>
            <w:tcW w:w="3543" w:type="dxa"/>
            <w:vAlign w:val="center"/>
          </w:tcPr>
          <w:p w:rsidR="000420E0" w:rsidRPr="00E32A86" w:rsidRDefault="000420E0" w:rsidP="00F91486">
            <w:pPr>
              <w:spacing w:line="640" w:lineRule="exact"/>
              <w:jc w:val="center"/>
              <w:rPr>
                <w:sz w:val="18"/>
                <w:szCs w:val="18"/>
              </w:rPr>
            </w:pPr>
          </w:p>
        </w:tc>
        <w:tc>
          <w:tcPr>
            <w:tcW w:w="5061" w:type="dxa"/>
            <w:vAlign w:val="center"/>
          </w:tcPr>
          <w:p w:rsidR="000420E0" w:rsidRPr="00E32A86" w:rsidRDefault="000420E0" w:rsidP="00F91486">
            <w:pPr>
              <w:spacing w:line="640" w:lineRule="exact"/>
              <w:jc w:val="center"/>
              <w:rPr>
                <w:sz w:val="18"/>
                <w:szCs w:val="18"/>
              </w:rPr>
            </w:pPr>
            <w:r>
              <w:rPr>
                <w:sz w:val="18"/>
                <w:szCs w:val="18"/>
              </w:rPr>
              <w:t>2017</w:t>
            </w:r>
            <w:r>
              <w:rPr>
                <w:rFonts w:cs="宋体" w:hint="eastAsia"/>
                <w:sz w:val="18"/>
                <w:szCs w:val="18"/>
              </w:rPr>
              <w:t>年无规范性文件</w:t>
            </w:r>
          </w:p>
        </w:tc>
      </w:tr>
      <w:tr w:rsidR="000420E0">
        <w:trPr>
          <w:trHeight w:val="799"/>
          <w:jc w:val="center"/>
        </w:trPr>
        <w:tc>
          <w:tcPr>
            <w:tcW w:w="562" w:type="dxa"/>
            <w:vAlign w:val="center"/>
          </w:tcPr>
          <w:p w:rsidR="000420E0" w:rsidRPr="00E32A86" w:rsidRDefault="000420E0" w:rsidP="00F91486">
            <w:pPr>
              <w:spacing w:line="360" w:lineRule="exact"/>
              <w:jc w:val="left"/>
              <w:rPr>
                <w:sz w:val="18"/>
                <w:szCs w:val="18"/>
              </w:rPr>
            </w:pPr>
            <w:r>
              <w:rPr>
                <w:rFonts w:cs="宋体" w:hint="eastAsia"/>
                <w:sz w:val="18"/>
                <w:szCs w:val="18"/>
              </w:rPr>
              <w:t>本单位是否制定依申请公开流程图并公开</w:t>
            </w:r>
          </w:p>
        </w:tc>
        <w:tc>
          <w:tcPr>
            <w:tcW w:w="562" w:type="dxa"/>
            <w:vAlign w:val="center"/>
          </w:tcPr>
          <w:p w:rsidR="000420E0" w:rsidRPr="00E32A86" w:rsidRDefault="000420E0" w:rsidP="00F91486">
            <w:pPr>
              <w:spacing w:line="360" w:lineRule="exact"/>
              <w:jc w:val="center"/>
              <w:rPr>
                <w:sz w:val="18"/>
                <w:szCs w:val="18"/>
              </w:rPr>
            </w:pPr>
            <w:r>
              <w:rPr>
                <w:rFonts w:cs="宋体" w:hint="eastAsia"/>
                <w:sz w:val="18"/>
                <w:szCs w:val="18"/>
              </w:rPr>
              <w:t>是</w:t>
            </w:r>
          </w:p>
        </w:tc>
        <w:tc>
          <w:tcPr>
            <w:tcW w:w="3543" w:type="dxa"/>
            <w:vAlign w:val="center"/>
          </w:tcPr>
          <w:p w:rsidR="000420E0" w:rsidRPr="00E32A86" w:rsidRDefault="000420E0" w:rsidP="00F91486">
            <w:pPr>
              <w:spacing w:line="640" w:lineRule="exact"/>
              <w:jc w:val="center"/>
              <w:rPr>
                <w:sz w:val="18"/>
                <w:szCs w:val="18"/>
              </w:rPr>
            </w:pPr>
            <w:r>
              <w:rPr>
                <w:rFonts w:cs="宋体" w:hint="eastAsia"/>
                <w:sz w:val="18"/>
                <w:szCs w:val="18"/>
              </w:rPr>
              <w:t>公开指南</w:t>
            </w:r>
          </w:p>
        </w:tc>
        <w:tc>
          <w:tcPr>
            <w:tcW w:w="5061" w:type="dxa"/>
            <w:vAlign w:val="center"/>
          </w:tcPr>
          <w:p w:rsidR="000420E0" w:rsidRPr="00E32A86" w:rsidRDefault="000420E0" w:rsidP="00F91486">
            <w:pPr>
              <w:spacing w:line="640" w:lineRule="exact"/>
              <w:jc w:val="center"/>
              <w:rPr>
                <w:sz w:val="18"/>
                <w:szCs w:val="18"/>
              </w:rPr>
            </w:pPr>
            <w:r w:rsidRPr="00ED2B6C">
              <w:rPr>
                <w:sz w:val="18"/>
                <w:szCs w:val="18"/>
              </w:rPr>
              <w:t>http://zfxx.nbyz.gov.cn/govdiropen/jcms_files/jcms1/web1/site/zfxxgk/guide/index.jsp?jdid=12&amp;unitid=122</w:t>
            </w:r>
          </w:p>
        </w:tc>
      </w:tr>
      <w:tr w:rsidR="000420E0">
        <w:trPr>
          <w:jc w:val="center"/>
        </w:trPr>
        <w:tc>
          <w:tcPr>
            <w:tcW w:w="562" w:type="dxa"/>
            <w:vAlign w:val="center"/>
          </w:tcPr>
          <w:p w:rsidR="000420E0" w:rsidRPr="00E32A86" w:rsidRDefault="000420E0" w:rsidP="00F91486">
            <w:pPr>
              <w:widowControl/>
              <w:spacing w:line="360" w:lineRule="exact"/>
              <w:jc w:val="left"/>
              <w:rPr>
                <w:sz w:val="18"/>
                <w:szCs w:val="18"/>
              </w:rPr>
            </w:pPr>
            <w:r>
              <w:rPr>
                <w:rFonts w:cs="宋体" w:hint="eastAsia"/>
                <w:sz w:val="18"/>
                <w:szCs w:val="18"/>
              </w:rPr>
              <w:t>本单位是否同时提供网上申请、现场申请、信函申请三种渠道并写入政府信息公开指南</w:t>
            </w:r>
          </w:p>
        </w:tc>
        <w:tc>
          <w:tcPr>
            <w:tcW w:w="562" w:type="dxa"/>
            <w:vAlign w:val="center"/>
          </w:tcPr>
          <w:p w:rsidR="000420E0" w:rsidRPr="00E32A86" w:rsidRDefault="000420E0" w:rsidP="00F91486">
            <w:pPr>
              <w:spacing w:line="360" w:lineRule="exact"/>
              <w:jc w:val="center"/>
              <w:rPr>
                <w:sz w:val="18"/>
                <w:szCs w:val="18"/>
              </w:rPr>
            </w:pPr>
            <w:r>
              <w:rPr>
                <w:rFonts w:cs="宋体" w:hint="eastAsia"/>
                <w:sz w:val="18"/>
                <w:szCs w:val="18"/>
              </w:rPr>
              <w:t>是</w:t>
            </w:r>
          </w:p>
        </w:tc>
        <w:tc>
          <w:tcPr>
            <w:tcW w:w="3543" w:type="dxa"/>
            <w:vAlign w:val="center"/>
          </w:tcPr>
          <w:p w:rsidR="000420E0" w:rsidRPr="00E32A86" w:rsidRDefault="000420E0" w:rsidP="00F91486">
            <w:pPr>
              <w:spacing w:line="640" w:lineRule="exact"/>
              <w:jc w:val="center"/>
              <w:rPr>
                <w:sz w:val="18"/>
                <w:szCs w:val="18"/>
              </w:rPr>
            </w:pPr>
            <w:r>
              <w:rPr>
                <w:rFonts w:cs="宋体" w:hint="eastAsia"/>
                <w:sz w:val="18"/>
                <w:szCs w:val="18"/>
              </w:rPr>
              <w:t>公开指南</w:t>
            </w:r>
          </w:p>
        </w:tc>
        <w:tc>
          <w:tcPr>
            <w:tcW w:w="5061" w:type="dxa"/>
            <w:vAlign w:val="center"/>
          </w:tcPr>
          <w:p w:rsidR="000420E0" w:rsidRPr="00E32A86" w:rsidRDefault="000420E0" w:rsidP="00F91486">
            <w:pPr>
              <w:spacing w:line="640" w:lineRule="exact"/>
              <w:jc w:val="center"/>
              <w:rPr>
                <w:sz w:val="18"/>
                <w:szCs w:val="18"/>
              </w:rPr>
            </w:pPr>
            <w:r w:rsidRPr="00ED2B6C">
              <w:rPr>
                <w:sz w:val="18"/>
                <w:szCs w:val="18"/>
              </w:rPr>
              <w:t>http://zfxx.nbyz.gov.cn/govdiropen/jcms_files/jcms1/web1/site/zfxxgk/guide/index.jsp?jdid=12&amp;unitid=122</w:t>
            </w:r>
          </w:p>
        </w:tc>
      </w:tr>
      <w:tr w:rsidR="000420E0">
        <w:trPr>
          <w:trHeight w:val="2967"/>
          <w:jc w:val="center"/>
        </w:trPr>
        <w:tc>
          <w:tcPr>
            <w:tcW w:w="562" w:type="dxa"/>
            <w:vAlign w:val="center"/>
          </w:tcPr>
          <w:p w:rsidR="000420E0" w:rsidRDefault="000420E0" w:rsidP="00F91486">
            <w:pPr>
              <w:widowControl/>
              <w:spacing w:line="360" w:lineRule="exact"/>
              <w:jc w:val="left"/>
              <w:rPr>
                <w:sz w:val="18"/>
                <w:szCs w:val="18"/>
              </w:rPr>
            </w:pPr>
            <w:r>
              <w:rPr>
                <w:rFonts w:cs="宋体" w:hint="eastAsia"/>
                <w:sz w:val="18"/>
                <w:szCs w:val="18"/>
              </w:rPr>
              <w:t>是否</w:t>
            </w:r>
            <w:r w:rsidRPr="00926DE1">
              <w:rPr>
                <w:rFonts w:cs="宋体" w:hint="eastAsia"/>
                <w:sz w:val="18"/>
                <w:szCs w:val="18"/>
              </w:rPr>
              <w:t>在</w:t>
            </w:r>
            <w:r w:rsidRPr="00926DE1">
              <w:rPr>
                <w:sz w:val="18"/>
                <w:szCs w:val="18"/>
              </w:rPr>
              <w:t>20</w:t>
            </w:r>
            <w:r>
              <w:rPr>
                <w:rFonts w:cs="宋体" w:hint="eastAsia"/>
                <w:sz w:val="18"/>
                <w:szCs w:val="18"/>
              </w:rPr>
              <w:t>个工作</w:t>
            </w:r>
            <w:r w:rsidRPr="00926DE1">
              <w:rPr>
                <w:rFonts w:cs="宋体" w:hint="eastAsia"/>
                <w:sz w:val="18"/>
                <w:szCs w:val="18"/>
              </w:rPr>
              <w:t>日内公开政府信息，无超时现象，文件的成文日期与信息公开专栏显示的公文日期一致；年主动公开的政府信息数量</w:t>
            </w:r>
            <w:r>
              <w:rPr>
                <w:rFonts w:cs="宋体" w:hint="eastAsia"/>
                <w:sz w:val="18"/>
                <w:szCs w:val="18"/>
              </w:rPr>
              <w:t>是否</w:t>
            </w:r>
            <w:r w:rsidRPr="00926DE1">
              <w:rPr>
                <w:sz w:val="18"/>
                <w:szCs w:val="18"/>
              </w:rPr>
              <w:t>360</w:t>
            </w:r>
            <w:r w:rsidRPr="00926DE1">
              <w:rPr>
                <w:rFonts w:cs="宋体" w:hint="eastAsia"/>
                <w:sz w:val="18"/>
                <w:szCs w:val="18"/>
              </w:rPr>
              <w:t>条以上，且保持动态平稳，无突击公开现象。</w:t>
            </w:r>
          </w:p>
        </w:tc>
        <w:tc>
          <w:tcPr>
            <w:tcW w:w="562" w:type="dxa"/>
            <w:vAlign w:val="center"/>
          </w:tcPr>
          <w:p w:rsidR="000420E0" w:rsidRPr="00E32A86" w:rsidRDefault="000420E0" w:rsidP="00F91486">
            <w:pPr>
              <w:spacing w:line="360" w:lineRule="exact"/>
              <w:jc w:val="center"/>
              <w:rPr>
                <w:sz w:val="18"/>
                <w:szCs w:val="18"/>
              </w:rPr>
            </w:pPr>
            <w:r>
              <w:rPr>
                <w:rFonts w:cs="宋体" w:hint="eastAsia"/>
                <w:sz w:val="18"/>
                <w:szCs w:val="18"/>
              </w:rPr>
              <w:t>是</w:t>
            </w:r>
          </w:p>
        </w:tc>
        <w:tc>
          <w:tcPr>
            <w:tcW w:w="3543" w:type="dxa"/>
            <w:vAlign w:val="center"/>
          </w:tcPr>
          <w:p w:rsidR="000420E0" w:rsidRPr="00E32A86" w:rsidRDefault="000420E0" w:rsidP="00F91486">
            <w:pPr>
              <w:spacing w:line="640" w:lineRule="exact"/>
              <w:jc w:val="center"/>
              <w:rPr>
                <w:sz w:val="18"/>
                <w:szCs w:val="18"/>
              </w:rPr>
            </w:pPr>
          </w:p>
        </w:tc>
        <w:tc>
          <w:tcPr>
            <w:tcW w:w="5061" w:type="dxa"/>
            <w:vAlign w:val="center"/>
          </w:tcPr>
          <w:p w:rsidR="000420E0" w:rsidRPr="00E32A86" w:rsidRDefault="000420E0" w:rsidP="00F91486">
            <w:pPr>
              <w:spacing w:line="640" w:lineRule="exact"/>
              <w:jc w:val="center"/>
              <w:rPr>
                <w:sz w:val="18"/>
                <w:szCs w:val="18"/>
              </w:rPr>
            </w:pPr>
          </w:p>
        </w:tc>
      </w:tr>
      <w:tr w:rsidR="000420E0">
        <w:trPr>
          <w:jc w:val="center"/>
        </w:trPr>
        <w:tc>
          <w:tcPr>
            <w:tcW w:w="562" w:type="dxa"/>
            <w:vAlign w:val="center"/>
          </w:tcPr>
          <w:p w:rsidR="000420E0" w:rsidRDefault="000420E0" w:rsidP="00F91486">
            <w:pPr>
              <w:spacing w:line="360" w:lineRule="exact"/>
              <w:jc w:val="left"/>
              <w:rPr>
                <w:sz w:val="18"/>
                <w:szCs w:val="18"/>
              </w:rPr>
            </w:pPr>
            <w:r>
              <w:rPr>
                <w:rFonts w:cs="宋体" w:hint="eastAsia"/>
                <w:sz w:val="18"/>
                <w:szCs w:val="18"/>
              </w:rPr>
              <w:t>本单位</w:t>
            </w:r>
            <w:r>
              <w:rPr>
                <w:sz w:val="18"/>
                <w:szCs w:val="18"/>
              </w:rPr>
              <w:t>1-11</w:t>
            </w:r>
            <w:r>
              <w:rPr>
                <w:rFonts w:cs="宋体" w:hint="eastAsia"/>
                <w:sz w:val="18"/>
                <w:szCs w:val="18"/>
              </w:rPr>
              <w:t>月份依申请公开数量（包括纸质申请）及超时情况</w:t>
            </w:r>
          </w:p>
        </w:tc>
        <w:tc>
          <w:tcPr>
            <w:tcW w:w="562" w:type="dxa"/>
            <w:vAlign w:val="center"/>
          </w:tcPr>
          <w:p w:rsidR="000420E0" w:rsidRPr="008E2CAF" w:rsidRDefault="000420E0" w:rsidP="00F91486">
            <w:pPr>
              <w:spacing w:line="360" w:lineRule="exact"/>
              <w:jc w:val="center"/>
              <w:rPr>
                <w:sz w:val="18"/>
                <w:szCs w:val="18"/>
              </w:rPr>
            </w:pPr>
            <w:r>
              <w:rPr>
                <w:rFonts w:cs="宋体" w:hint="eastAsia"/>
                <w:sz w:val="18"/>
                <w:szCs w:val="18"/>
              </w:rPr>
              <w:t>共收到申请</w:t>
            </w:r>
            <w:r>
              <w:rPr>
                <w:sz w:val="18"/>
                <w:szCs w:val="18"/>
              </w:rPr>
              <w:t>0</w:t>
            </w:r>
            <w:r>
              <w:rPr>
                <w:rFonts w:cs="宋体" w:hint="eastAsia"/>
                <w:sz w:val="18"/>
                <w:szCs w:val="18"/>
              </w:rPr>
              <w:t>件，其中，经法律顾问审查</w:t>
            </w:r>
            <w:r>
              <w:rPr>
                <w:sz w:val="18"/>
                <w:szCs w:val="18"/>
              </w:rPr>
              <w:t>0</w:t>
            </w:r>
            <w:r>
              <w:rPr>
                <w:rFonts w:cs="宋体" w:hint="eastAsia"/>
                <w:sz w:val="18"/>
                <w:szCs w:val="18"/>
              </w:rPr>
              <w:t>件，超时办理</w:t>
            </w:r>
            <w:r>
              <w:rPr>
                <w:sz w:val="18"/>
                <w:szCs w:val="18"/>
              </w:rPr>
              <w:t>0</w:t>
            </w:r>
            <w:r>
              <w:rPr>
                <w:rFonts w:cs="宋体" w:hint="eastAsia"/>
                <w:sz w:val="18"/>
                <w:szCs w:val="18"/>
              </w:rPr>
              <w:t>件</w:t>
            </w:r>
          </w:p>
        </w:tc>
        <w:tc>
          <w:tcPr>
            <w:tcW w:w="3543" w:type="dxa"/>
            <w:vAlign w:val="center"/>
          </w:tcPr>
          <w:p w:rsidR="000420E0" w:rsidRPr="00E32A86" w:rsidRDefault="000420E0" w:rsidP="00F91486">
            <w:pPr>
              <w:spacing w:line="640" w:lineRule="exact"/>
              <w:jc w:val="center"/>
              <w:rPr>
                <w:sz w:val="18"/>
                <w:szCs w:val="18"/>
              </w:rPr>
            </w:pPr>
          </w:p>
        </w:tc>
        <w:tc>
          <w:tcPr>
            <w:tcW w:w="5061" w:type="dxa"/>
            <w:vAlign w:val="center"/>
          </w:tcPr>
          <w:p w:rsidR="000420E0" w:rsidRPr="00E32A86" w:rsidRDefault="000420E0" w:rsidP="00F91486">
            <w:pPr>
              <w:spacing w:line="640" w:lineRule="exact"/>
              <w:jc w:val="center"/>
              <w:rPr>
                <w:sz w:val="18"/>
                <w:szCs w:val="18"/>
              </w:rPr>
            </w:pPr>
          </w:p>
        </w:tc>
      </w:tr>
      <w:tr w:rsidR="000420E0" w:rsidRPr="008E2CAF">
        <w:trPr>
          <w:jc w:val="center"/>
        </w:trPr>
        <w:tc>
          <w:tcPr>
            <w:tcW w:w="562" w:type="dxa"/>
            <w:vAlign w:val="center"/>
          </w:tcPr>
          <w:p w:rsidR="000420E0" w:rsidRDefault="000420E0" w:rsidP="00F91486">
            <w:pPr>
              <w:spacing w:line="360" w:lineRule="exact"/>
              <w:jc w:val="left"/>
              <w:rPr>
                <w:sz w:val="18"/>
                <w:szCs w:val="18"/>
              </w:rPr>
            </w:pPr>
            <w:r>
              <w:rPr>
                <w:rFonts w:cs="宋体" w:hint="eastAsia"/>
                <w:sz w:val="18"/>
                <w:szCs w:val="18"/>
              </w:rPr>
              <w:t>本单位因政府信息公开引起的行政复议</w:t>
            </w:r>
          </w:p>
        </w:tc>
        <w:tc>
          <w:tcPr>
            <w:tcW w:w="562" w:type="dxa"/>
            <w:vAlign w:val="center"/>
          </w:tcPr>
          <w:p w:rsidR="000420E0" w:rsidRPr="008E2CAF" w:rsidRDefault="000420E0" w:rsidP="00F91486">
            <w:pPr>
              <w:spacing w:line="360" w:lineRule="exact"/>
              <w:jc w:val="center"/>
              <w:rPr>
                <w:sz w:val="18"/>
                <w:szCs w:val="18"/>
              </w:rPr>
            </w:pPr>
            <w:r>
              <w:rPr>
                <w:rFonts w:cs="宋体" w:hint="eastAsia"/>
                <w:sz w:val="18"/>
                <w:szCs w:val="18"/>
              </w:rPr>
              <w:t>共</w:t>
            </w:r>
            <w:r>
              <w:rPr>
                <w:sz w:val="18"/>
                <w:szCs w:val="18"/>
              </w:rPr>
              <w:t>0</w:t>
            </w:r>
            <w:r>
              <w:rPr>
                <w:rFonts w:cs="宋体" w:hint="eastAsia"/>
                <w:sz w:val="18"/>
                <w:szCs w:val="18"/>
              </w:rPr>
              <w:t>件，其中败诉</w:t>
            </w:r>
            <w:r>
              <w:rPr>
                <w:sz w:val="18"/>
                <w:szCs w:val="18"/>
              </w:rPr>
              <w:t>0</w:t>
            </w:r>
            <w:r>
              <w:rPr>
                <w:rFonts w:cs="宋体" w:hint="eastAsia"/>
                <w:sz w:val="18"/>
                <w:szCs w:val="18"/>
              </w:rPr>
              <w:t>件</w:t>
            </w:r>
          </w:p>
        </w:tc>
        <w:tc>
          <w:tcPr>
            <w:tcW w:w="3543" w:type="dxa"/>
            <w:vAlign w:val="center"/>
          </w:tcPr>
          <w:p w:rsidR="000420E0" w:rsidRPr="00E32A86" w:rsidRDefault="000420E0" w:rsidP="00F91486">
            <w:pPr>
              <w:spacing w:line="640" w:lineRule="exact"/>
              <w:jc w:val="center"/>
              <w:rPr>
                <w:sz w:val="18"/>
                <w:szCs w:val="18"/>
              </w:rPr>
            </w:pPr>
          </w:p>
        </w:tc>
        <w:tc>
          <w:tcPr>
            <w:tcW w:w="5061" w:type="dxa"/>
            <w:vAlign w:val="center"/>
          </w:tcPr>
          <w:p w:rsidR="000420E0" w:rsidRPr="00E32A86" w:rsidRDefault="000420E0" w:rsidP="00F91486">
            <w:pPr>
              <w:spacing w:line="640" w:lineRule="exact"/>
              <w:jc w:val="center"/>
              <w:rPr>
                <w:sz w:val="18"/>
                <w:szCs w:val="18"/>
              </w:rPr>
            </w:pPr>
          </w:p>
        </w:tc>
      </w:tr>
      <w:tr w:rsidR="000420E0" w:rsidRPr="008E2CAF">
        <w:trPr>
          <w:jc w:val="center"/>
        </w:trPr>
        <w:tc>
          <w:tcPr>
            <w:tcW w:w="562" w:type="dxa"/>
            <w:vAlign w:val="center"/>
          </w:tcPr>
          <w:p w:rsidR="000420E0" w:rsidRDefault="000420E0" w:rsidP="00F91486">
            <w:pPr>
              <w:spacing w:line="360" w:lineRule="exact"/>
              <w:jc w:val="left"/>
              <w:rPr>
                <w:sz w:val="18"/>
                <w:szCs w:val="18"/>
              </w:rPr>
            </w:pPr>
            <w:r>
              <w:rPr>
                <w:rFonts w:cs="宋体" w:hint="eastAsia"/>
                <w:sz w:val="18"/>
                <w:szCs w:val="18"/>
              </w:rPr>
              <w:t>本单位因政府信息公开引起的行政诉讼</w:t>
            </w:r>
          </w:p>
        </w:tc>
        <w:tc>
          <w:tcPr>
            <w:tcW w:w="562" w:type="dxa"/>
            <w:vAlign w:val="center"/>
          </w:tcPr>
          <w:p w:rsidR="000420E0" w:rsidRDefault="000420E0" w:rsidP="00F91486">
            <w:pPr>
              <w:spacing w:line="360" w:lineRule="exact"/>
              <w:jc w:val="center"/>
              <w:rPr>
                <w:sz w:val="18"/>
                <w:szCs w:val="18"/>
              </w:rPr>
            </w:pPr>
            <w:r>
              <w:rPr>
                <w:rFonts w:cs="宋体" w:hint="eastAsia"/>
                <w:sz w:val="18"/>
                <w:szCs w:val="18"/>
              </w:rPr>
              <w:t>共</w:t>
            </w:r>
            <w:r>
              <w:rPr>
                <w:sz w:val="18"/>
                <w:szCs w:val="18"/>
              </w:rPr>
              <w:t>0</w:t>
            </w:r>
            <w:r>
              <w:rPr>
                <w:rFonts w:cs="宋体" w:hint="eastAsia"/>
                <w:sz w:val="18"/>
                <w:szCs w:val="18"/>
              </w:rPr>
              <w:t>件，其中败诉</w:t>
            </w:r>
            <w:r>
              <w:rPr>
                <w:sz w:val="18"/>
                <w:szCs w:val="18"/>
              </w:rPr>
              <w:t>0</w:t>
            </w:r>
            <w:r>
              <w:rPr>
                <w:rFonts w:cs="宋体" w:hint="eastAsia"/>
                <w:sz w:val="18"/>
                <w:szCs w:val="18"/>
              </w:rPr>
              <w:t>件</w:t>
            </w:r>
          </w:p>
        </w:tc>
        <w:tc>
          <w:tcPr>
            <w:tcW w:w="3543" w:type="dxa"/>
            <w:vAlign w:val="center"/>
          </w:tcPr>
          <w:p w:rsidR="000420E0" w:rsidRPr="00E32A86" w:rsidRDefault="000420E0" w:rsidP="00F91486">
            <w:pPr>
              <w:spacing w:line="640" w:lineRule="exact"/>
              <w:jc w:val="center"/>
              <w:rPr>
                <w:sz w:val="18"/>
                <w:szCs w:val="18"/>
              </w:rPr>
            </w:pPr>
          </w:p>
        </w:tc>
        <w:tc>
          <w:tcPr>
            <w:tcW w:w="5061" w:type="dxa"/>
            <w:vAlign w:val="center"/>
          </w:tcPr>
          <w:p w:rsidR="000420E0" w:rsidRPr="00E32A86" w:rsidRDefault="000420E0" w:rsidP="00F91486">
            <w:pPr>
              <w:spacing w:line="640" w:lineRule="exact"/>
              <w:jc w:val="center"/>
              <w:rPr>
                <w:sz w:val="18"/>
                <w:szCs w:val="18"/>
              </w:rPr>
            </w:pPr>
          </w:p>
        </w:tc>
      </w:tr>
    </w:tbl>
    <w:p w:rsidR="000420E0" w:rsidRDefault="000420E0"/>
    <w:sectPr w:rsidR="000420E0" w:rsidSect="005E65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AF8"/>
    <w:rsid w:val="000420E0"/>
    <w:rsid w:val="005416B3"/>
    <w:rsid w:val="005E6591"/>
    <w:rsid w:val="00771862"/>
    <w:rsid w:val="008E180B"/>
    <w:rsid w:val="008E2CAF"/>
    <w:rsid w:val="00926DE1"/>
    <w:rsid w:val="00972118"/>
    <w:rsid w:val="009A35A9"/>
    <w:rsid w:val="00A33CAB"/>
    <w:rsid w:val="00C61EDD"/>
    <w:rsid w:val="00E06975"/>
    <w:rsid w:val="00E32A86"/>
    <w:rsid w:val="00E62EF5"/>
    <w:rsid w:val="00EC7AF8"/>
    <w:rsid w:val="00ED2B6C"/>
    <w:rsid w:val="00F91486"/>
    <w:rsid w:val="00FD41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F8"/>
    <w:pPr>
      <w:widowControl w:val="0"/>
      <w:jc w:val="both"/>
    </w:pPr>
    <w:rPr>
      <w:rFonts w:ascii="Times New Roman" w:hAnsi="Times New Roman"/>
      <w:spacing w:val="-4"/>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220</Words>
  <Characters>1259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王邵逸</dc:creator>
  <cp:keywords/>
  <dc:description/>
  <cp:lastModifiedBy>User</cp:lastModifiedBy>
  <cp:revision>2</cp:revision>
  <dcterms:created xsi:type="dcterms:W3CDTF">2018-01-22T01:25:00Z</dcterms:created>
  <dcterms:modified xsi:type="dcterms:W3CDTF">2018-01-22T01:25:00Z</dcterms:modified>
</cp:coreProperties>
</file>